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ADB9D7C" w14:textId="77777777" w:rsidR="00530F16" w:rsidRPr="000764E0" w:rsidRDefault="00530F16">
      <w:pPr>
        <w:rPr>
          <w:rFonts w:ascii="Google Sans" w:hAnsi="Google Sans"/>
          <w:sz w:val="160"/>
          <w:szCs w:val="160"/>
          <w:lang w:val="en-US"/>
        </w:rPr>
      </w:pPr>
    </w:p>
    <w:p w14:paraId="7AC10298" w14:textId="77777777" w:rsidR="00530F16" w:rsidRPr="000764E0" w:rsidRDefault="00530F16">
      <w:pPr>
        <w:rPr>
          <w:rFonts w:ascii="Google Sans" w:hAnsi="Google Sans"/>
          <w:sz w:val="160"/>
          <w:szCs w:val="160"/>
          <w:lang w:val="en-US"/>
        </w:rPr>
      </w:pPr>
    </w:p>
    <w:p w14:paraId="21BF7F9C" w14:textId="783B869D" w:rsidR="00530F16" w:rsidRPr="000764E0" w:rsidRDefault="00530F16">
      <w:pPr>
        <w:rPr>
          <w:rFonts w:ascii="Google Sans" w:hAnsi="Google Sans"/>
          <w:sz w:val="160"/>
          <w:szCs w:val="160"/>
          <w:lang w:val="en-US"/>
        </w:rPr>
      </w:pPr>
      <w:r w:rsidRPr="000764E0">
        <w:rPr>
          <w:rFonts w:ascii="Google Sans" w:hAnsi="Google Sans"/>
          <w:sz w:val="160"/>
          <w:szCs w:val="160"/>
          <w:lang w:val="en-US"/>
        </w:rPr>
        <w:t>COVER</w:t>
      </w:r>
    </w:p>
    <w:p w14:paraId="159976E5" w14:textId="77777777" w:rsidR="00530F16" w:rsidRPr="000764E0" w:rsidRDefault="00530F16">
      <w:pPr>
        <w:rPr>
          <w:rFonts w:ascii="Google Sans" w:hAnsi="Google Sans"/>
          <w:sz w:val="160"/>
          <w:szCs w:val="160"/>
          <w:lang w:val="en-US"/>
        </w:rPr>
      </w:pPr>
    </w:p>
    <w:p w14:paraId="40B973F1" w14:textId="25A1B507" w:rsidR="00530F16" w:rsidRPr="000764E0" w:rsidRDefault="00530F16">
      <w:pPr>
        <w:rPr>
          <w:rFonts w:ascii="Google Sans" w:hAnsi="Google Sans"/>
          <w:lang w:val="en-US"/>
        </w:rPr>
      </w:pPr>
      <w:r w:rsidRPr="000764E0">
        <w:rPr>
          <w:rFonts w:ascii="Google Sans" w:hAnsi="Google Sans"/>
          <w:lang w:val="en-US"/>
        </w:rPr>
        <w:br w:type="page"/>
      </w:r>
    </w:p>
    <w:p w14:paraId="739D290E" w14:textId="77777777" w:rsidR="00530F16" w:rsidRPr="000764E0" w:rsidRDefault="00530F16" w:rsidP="00530F16">
      <w:pPr>
        <w:rPr>
          <w:rFonts w:ascii="Google Sans" w:hAnsi="Google Sans"/>
          <w:lang w:val="en-US"/>
        </w:rPr>
      </w:pPr>
    </w:p>
    <w:p w14:paraId="015892C5" w14:textId="77777777" w:rsidR="00530F16" w:rsidRPr="000764E0" w:rsidRDefault="00530F16" w:rsidP="00530F16">
      <w:pPr>
        <w:rPr>
          <w:rFonts w:ascii="Google Sans" w:hAnsi="Google Sans"/>
          <w:lang w:val="en-US"/>
        </w:rPr>
      </w:pPr>
    </w:p>
    <w:p w14:paraId="348BFAC9" w14:textId="77777777" w:rsidR="005C279F" w:rsidRPr="000764E0" w:rsidRDefault="005C279F" w:rsidP="00530F16">
      <w:pPr>
        <w:rPr>
          <w:rFonts w:ascii="Google Sans" w:hAnsi="Google Sans"/>
          <w:lang w:val="en-US"/>
        </w:rPr>
      </w:pPr>
    </w:p>
    <w:p w14:paraId="75C91CFE" w14:textId="77777777" w:rsidR="005C279F" w:rsidRPr="000764E0" w:rsidRDefault="005C279F" w:rsidP="00530F16">
      <w:pPr>
        <w:rPr>
          <w:rFonts w:ascii="Google Sans" w:hAnsi="Google Sans"/>
          <w:lang w:val="en-US"/>
        </w:rPr>
      </w:pPr>
    </w:p>
    <w:p w14:paraId="1E56FC93" w14:textId="77777777" w:rsidR="00EB533F" w:rsidRPr="000764E0" w:rsidRDefault="00EB533F" w:rsidP="00EB533F">
      <w:pPr>
        <w:rPr>
          <w:lang w:val="en-US"/>
        </w:rPr>
      </w:pPr>
      <w:r w:rsidRPr="000764E0">
        <w:rPr>
          <w:rFonts w:ascii="Arial" w:hAnsi="Arial" w:cs="Arial"/>
          <w:color w:val="000000"/>
          <w:lang w:val="en-US"/>
        </w:rPr>
        <w:t>Table of contents</w:t>
      </w:r>
    </w:p>
    <w:p w14:paraId="0A2448FB" w14:textId="77777777" w:rsidR="00EB533F" w:rsidRPr="000764E0" w:rsidRDefault="00EB533F" w:rsidP="00EB533F">
      <w:pPr>
        <w:rPr>
          <w:lang w:val="en-US"/>
        </w:rPr>
      </w:pPr>
    </w:p>
    <w:p w14:paraId="2D1073CA" w14:textId="77777777" w:rsidR="00EB533F" w:rsidRPr="000764E0" w:rsidRDefault="00EB533F" w:rsidP="00EB533F">
      <w:pPr>
        <w:rPr>
          <w:lang w:val="en-US"/>
        </w:rPr>
      </w:pPr>
      <w:r w:rsidRPr="000764E0">
        <w:rPr>
          <w:rFonts w:ascii="Arial" w:hAnsi="Arial" w:cs="Arial"/>
          <w:color w:val="000000"/>
          <w:lang w:val="en-US"/>
        </w:rPr>
        <w:t>Executive Summary</w:t>
      </w:r>
    </w:p>
    <w:p w14:paraId="6B36E578" w14:textId="77777777" w:rsidR="00EB533F" w:rsidRPr="000764E0" w:rsidRDefault="00EB533F" w:rsidP="00EB533F">
      <w:pPr>
        <w:rPr>
          <w:lang w:val="en-US"/>
        </w:rPr>
      </w:pPr>
      <w:r w:rsidRPr="000764E0">
        <w:rPr>
          <w:rFonts w:ascii="Arial" w:hAnsi="Arial" w:cs="Arial"/>
          <w:color w:val="000000"/>
          <w:lang w:val="en-US"/>
        </w:rPr>
        <w:t>Purpose of this document</w:t>
      </w:r>
    </w:p>
    <w:p w14:paraId="340E2BAC" w14:textId="77777777" w:rsidR="00EB533F" w:rsidRPr="000764E0" w:rsidRDefault="00EB533F" w:rsidP="00EB533F">
      <w:pPr>
        <w:rPr>
          <w:lang w:val="en-US"/>
        </w:rPr>
      </w:pPr>
    </w:p>
    <w:p w14:paraId="1EAE41B9" w14:textId="77777777" w:rsidR="00EB533F" w:rsidRPr="000764E0" w:rsidRDefault="00EB533F" w:rsidP="00EB533F">
      <w:pPr>
        <w:rPr>
          <w:lang w:val="en-US"/>
        </w:rPr>
      </w:pPr>
      <w:r w:rsidRPr="000764E0">
        <w:rPr>
          <w:b/>
          <w:bCs/>
          <w:color w:val="000000"/>
          <w:sz w:val="27"/>
          <w:szCs w:val="27"/>
          <w:lang w:val="en-US"/>
        </w:rPr>
        <w:t>1.</w:t>
      </w:r>
      <w:r w:rsidRPr="000764E0">
        <w:rPr>
          <w:color w:val="000000"/>
          <w:sz w:val="14"/>
          <w:szCs w:val="14"/>
          <w:lang w:val="en-US"/>
        </w:rPr>
        <w:t xml:space="preserve">         </w:t>
      </w:r>
      <w:r w:rsidRPr="000764E0">
        <w:rPr>
          <w:color w:val="000000"/>
          <w:sz w:val="14"/>
          <w:szCs w:val="14"/>
          <w:lang w:val="en-US"/>
        </w:rPr>
        <w:tab/>
      </w:r>
      <w:r w:rsidRPr="000764E0">
        <w:rPr>
          <w:rFonts w:ascii="Arial" w:hAnsi="Arial" w:cs="Arial"/>
          <w:color w:val="000000"/>
          <w:lang w:val="en-US"/>
        </w:rPr>
        <w:t>Workshop Overview: The Three Phases of AI Discovery</w:t>
      </w:r>
    </w:p>
    <w:p w14:paraId="1E1C20B0" w14:textId="77777777" w:rsidR="00EB533F" w:rsidRPr="000764E0" w:rsidRDefault="00EB533F" w:rsidP="00EB533F">
      <w:pPr>
        <w:rPr>
          <w:lang w:val="en-US"/>
        </w:rPr>
      </w:pPr>
      <w:r w:rsidRPr="000764E0">
        <w:rPr>
          <w:b/>
          <w:bCs/>
          <w:color w:val="000000"/>
          <w:sz w:val="27"/>
          <w:szCs w:val="27"/>
          <w:lang w:val="en-US"/>
        </w:rPr>
        <w:t>2.</w:t>
      </w:r>
      <w:r w:rsidRPr="000764E0">
        <w:rPr>
          <w:color w:val="000000"/>
          <w:sz w:val="14"/>
          <w:szCs w:val="14"/>
          <w:lang w:val="en-US"/>
        </w:rPr>
        <w:t xml:space="preserve">         </w:t>
      </w:r>
      <w:r w:rsidRPr="000764E0">
        <w:rPr>
          <w:color w:val="000000"/>
          <w:sz w:val="14"/>
          <w:szCs w:val="14"/>
          <w:lang w:val="en-US"/>
        </w:rPr>
        <w:tab/>
      </w:r>
      <w:r w:rsidRPr="000764E0">
        <w:rPr>
          <w:rFonts w:ascii="Arial" w:hAnsi="Arial" w:cs="Arial"/>
          <w:color w:val="000000"/>
          <w:lang w:val="en-US"/>
        </w:rPr>
        <w:t>Discovery Workshop Preparation</w:t>
      </w:r>
    </w:p>
    <w:p w14:paraId="381EC88B" w14:textId="77777777" w:rsidR="00EB533F" w:rsidRPr="000764E0" w:rsidRDefault="00EB533F" w:rsidP="00EB533F">
      <w:pPr>
        <w:rPr>
          <w:lang w:val="en-US"/>
        </w:rPr>
      </w:pPr>
      <w:r w:rsidRPr="000764E0">
        <w:rPr>
          <w:b/>
          <w:bCs/>
          <w:color w:val="000000"/>
          <w:sz w:val="27"/>
          <w:szCs w:val="27"/>
          <w:lang w:val="en-US"/>
        </w:rPr>
        <w:t>3.</w:t>
      </w:r>
      <w:r w:rsidRPr="000764E0">
        <w:rPr>
          <w:color w:val="000000"/>
          <w:sz w:val="14"/>
          <w:szCs w:val="14"/>
          <w:lang w:val="en-US"/>
        </w:rPr>
        <w:t xml:space="preserve">         </w:t>
      </w:r>
      <w:r w:rsidRPr="000764E0">
        <w:rPr>
          <w:color w:val="000000"/>
          <w:sz w:val="14"/>
          <w:szCs w:val="14"/>
          <w:lang w:val="en-US"/>
        </w:rPr>
        <w:tab/>
      </w:r>
      <w:r w:rsidRPr="000764E0">
        <w:rPr>
          <w:rFonts w:ascii="Arial" w:hAnsi="Arial" w:cs="Arial"/>
          <w:color w:val="000000"/>
          <w:sz w:val="27"/>
          <w:szCs w:val="27"/>
          <w:lang w:val="en-US"/>
        </w:rPr>
        <w:t>Discovery Workshop Session</w:t>
      </w:r>
    </w:p>
    <w:p w14:paraId="100056B7" w14:textId="77777777" w:rsidR="00EB533F" w:rsidRPr="000764E0" w:rsidRDefault="00EB533F" w:rsidP="00EB533F">
      <w:pPr>
        <w:rPr>
          <w:lang w:val="en-US"/>
        </w:rPr>
      </w:pPr>
      <w:r w:rsidRPr="000764E0">
        <w:rPr>
          <w:b/>
          <w:bCs/>
          <w:color w:val="000000"/>
          <w:sz w:val="27"/>
          <w:szCs w:val="27"/>
          <w:lang w:val="en-US"/>
        </w:rPr>
        <w:t>4.</w:t>
      </w:r>
      <w:r w:rsidRPr="000764E0">
        <w:rPr>
          <w:color w:val="000000"/>
          <w:sz w:val="14"/>
          <w:szCs w:val="14"/>
          <w:lang w:val="en-US"/>
        </w:rPr>
        <w:t xml:space="preserve">         </w:t>
      </w:r>
      <w:r w:rsidRPr="000764E0">
        <w:rPr>
          <w:color w:val="000000"/>
          <w:sz w:val="14"/>
          <w:szCs w:val="14"/>
          <w:lang w:val="en-US"/>
        </w:rPr>
        <w:tab/>
      </w:r>
      <w:r w:rsidRPr="000764E0">
        <w:rPr>
          <w:rFonts w:ascii="Arial" w:hAnsi="Arial" w:cs="Arial"/>
          <w:color w:val="000000"/>
          <w:sz w:val="27"/>
          <w:szCs w:val="27"/>
          <w:lang w:val="en-US"/>
        </w:rPr>
        <w:t>Next steps</w:t>
      </w:r>
    </w:p>
    <w:p w14:paraId="780B5244" w14:textId="77777777" w:rsidR="00EB533F" w:rsidRPr="000764E0" w:rsidRDefault="00EB533F" w:rsidP="00EB533F">
      <w:pPr>
        <w:rPr>
          <w:lang w:val="en-US"/>
        </w:rPr>
      </w:pPr>
      <w:r w:rsidRPr="000764E0">
        <w:rPr>
          <w:rFonts w:ascii="Arial" w:hAnsi="Arial" w:cs="Arial"/>
          <w:color w:val="000000"/>
          <w:sz w:val="27"/>
          <w:szCs w:val="27"/>
          <w:lang w:val="en-US"/>
        </w:rPr>
        <w:t> </w:t>
      </w:r>
    </w:p>
    <w:p w14:paraId="655FE5D9" w14:textId="77777777" w:rsidR="00EB533F" w:rsidRPr="000764E0" w:rsidRDefault="00EB533F" w:rsidP="00EB533F">
      <w:pPr>
        <w:ind w:firstLine="700"/>
        <w:rPr>
          <w:lang w:val="en-US"/>
        </w:rPr>
      </w:pPr>
      <w:r w:rsidRPr="000764E0">
        <w:rPr>
          <w:rFonts w:ascii="Arial" w:hAnsi="Arial" w:cs="Arial"/>
          <w:color w:val="000000"/>
          <w:sz w:val="27"/>
          <w:szCs w:val="27"/>
          <w:lang w:val="en-US"/>
        </w:rPr>
        <w:t>Annexes</w:t>
      </w:r>
    </w:p>
    <w:p w14:paraId="2B01AC4C" w14:textId="77777777" w:rsidR="00EB533F" w:rsidRPr="000764E0" w:rsidRDefault="00EB533F" w:rsidP="00EB533F">
      <w:pPr>
        <w:rPr>
          <w:lang w:val="en-US"/>
        </w:rPr>
      </w:pPr>
    </w:p>
    <w:p w14:paraId="6BFDF5D9" w14:textId="1F17E04A" w:rsidR="008E73EC" w:rsidRPr="000764E0" w:rsidRDefault="008E73EC" w:rsidP="00F21DE6">
      <w:pPr>
        <w:spacing w:before="100" w:beforeAutospacing="1" w:after="100" w:afterAutospacing="1"/>
        <w:rPr>
          <w:rFonts w:ascii="Google Sans" w:hAnsi="Google Sans"/>
          <w:color w:val="000000"/>
          <w:lang w:val="en-US"/>
        </w:rPr>
      </w:pPr>
    </w:p>
    <w:p w14:paraId="37885587" w14:textId="77777777" w:rsidR="008E73EC" w:rsidRPr="000764E0" w:rsidRDefault="008E73EC">
      <w:pPr>
        <w:rPr>
          <w:rFonts w:ascii="Google Sans" w:hAnsi="Google Sans"/>
          <w:lang w:val="en-US"/>
        </w:rPr>
      </w:pPr>
    </w:p>
    <w:p w14:paraId="3768BB72" w14:textId="47EBD410" w:rsidR="00530F16" w:rsidRPr="000764E0" w:rsidRDefault="00530F16">
      <w:pPr>
        <w:rPr>
          <w:rFonts w:ascii="Google Sans" w:hAnsi="Google Sans"/>
          <w:sz w:val="160"/>
          <w:szCs w:val="160"/>
          <w:lang w:val="en-US"/>
        </w:rPr>
      </w:pPr>
      <w:r w:rsidRPr="000764E0">
        <w:rPr>
          <w:rFonts w:ascii="Google Sans" w:hAnsi="Google Sans"/>
          <w:sz w:val="160"/>
          <w:szCs w:val="160"/>
          <w:lang w:val="en-US"/>
        </w:rPr>
        <w:br w:type="page"/>
      </w:r>
    </w:p>
    <w:p w14:paraId="3D3346E0" w14:textId="77777777" w:rsidR="00530F16" w:rsidRPr="000764E0" w:rsidRDefault="00530F16">
      <w:pPr>
        <w:rPr>
          <w:rFonts w:ascii="Google Sans" w:hAnsi="Google Sans"/>
          <w:sz w:val="28"/>
          <w:szCs w:val="28"/>
          <w:lang w:val="en-US"/>
        </w:rPr>
      </w:pPr>
    </w:p>
    <w:p w14:paraId="3959C8BA" w14:textId="77777777" w:rsidR="00530F16" w:rsidRPr="000764E0" w:rsidRDefault="00530F16">
      <w:pPr>
        <w:rPr>
          <w:rFonts w:ascii="Google Sans" w:hAnsi="Google Sans"/>
          <w:sz w:val="28"/>
          <w:szCs w:val="28"/>
          <w:lang w:val="en-US"/>
        </w:rPr>
      </w:pPr>
    </w:p>
    <w:p w14:paraId="4FB84664" w14:textId="77777777" w:rsidR="008E73EC" w:rsidRPr="000764E0" w:rsidRDefault="008E73EC" w:rsidP="008E73EC">
      <w:pPr>
        <w:rPr>
          <w:rFonts w:ascii="Google Sans" w:hAnsi="Google Sans"/>
          <w:sz w:val="28"/>
          <w:szCs w:val="28"/>
          <w:lang w:val="en-US"/>
        </w:rPr>
      </w:pPr>
    </w:p>
    <w:p w14:paraId="6B715579" w14:textId="77777777" w:rsidR="008E73EC" w:rsidRPr="000764E0" w:rsidRDefault="008E73EC" w:rsidP="008E73EC">
      <w:pPr>
        <w:rPr>
          <w:rFonts w:ascii="Google Sans" w:hAnsi="Google Sans"/>
          <w:sz w:val="28"/>
          <w:szCs w:val="28"/>
          <w:lang w:val="en-US"/>
        </w:rPr>
      </w:pPr>
      <w:r w:rsidRPr="000764E0">
        <w:rPr>
          <w:rFonts w:ascii="Google Sans" w:hAnsi="Google Sans"/>
          <w:sz w:val="28"/>
          <w:szCs w:val="28"/>
          <w:lang w:val="en-US"/>
        </w:rPr>
        <w:t>EXECUTIVE SUMMARY</w:t>
      </w:r>
    </w:p>
    <w:p w14:paraId="27345B1D" w14:textId="77777777" w:rsidR="00530F16" w:rsidRPr="000764E0" w:rsidRDefault="00530F16" w:rsidP="00530F16">
      <w:pPr>
        <w:spacing w:before="100" w:beforeAutospacing="1" w:after="100" w:afterAutospacing="1"/>
        <w:rPr>
          <w:rFonts w:ascii="Google Sans" w:hAnsi="Google Sans"/>
          <w:color w:val="000000"/>
          <w:sz w:val="36"/>
          <w:szCs w:val="36"/>
          <w:lang w:val="en-US"/>
        </w:rPr>
      </w:pPr>
    </w:p>
    <w:p w14:paraId="33BDCFE4" w14:textId="08789AA4" w:rsidR="00530F16" w:rsidRPr="000764E0" w:rsidRDefault="00530F16" w:rsidP="00530F16">
      <w:pPr>
        <w:pStyle w:val="NormalWeb"/>
        <w:rPr>
          <w:rFonts w:ascii="Google Sans" w:hAnsi="Google Sans"/>
          <w:color w:val="000000"/>
          <w:sz w:val="20"/>
          <w:szCs w:val="20"/>
          <w:lang w:val="en-US"/>
        </w:rPr>
      </w:pPr>
      <w:r w:rsidRPr="000764E0">
        <w:rPr>
          <w:rFonts w:ascii="Google Sans" w:hAnsi="Google Sans"/>
          <w:color w:val="000000"/>
          <w:sz w:val="20"/>
          <w:szCs w:val="20"/>
          <w:lang w:val="en-US"/>
        </w:rPr>
        <w:t>In today's dynamic business landscape, Artificial Intelligence stands as a pivotal force for innovation and competitive differentiation. However, many organizations find themselves navigating a complex AI labyrinth, struggling to identify tangible applications and realize a genuine return on investment. The challenge isn't just about understanding AI's theoretical capabilities, but about pinpointing its most impactful and viable applications within your unique operational context.</w:t>
      </w:r>
    </w:p>
    <w:p w14:paraId="13DD30B4" w14:textId="7AF8E274" w:rsidR="00530F16" w:rsidRPr="000764E0" w:rsidRDefault="00530F16" w:rsidP="00530F16">
      <w:pPr>
        <w:pStyle w:val="NormalWeb"/>
        <w:rPr>
          <w:rFonts w:ascii="Google Sans" w:hAnsi="Google Sans"/>
          <w:color w:val="000000"/>
          <w:sz w:val="20"/>
          <w:szCs w:val="20"/>
          <w:lang w:val="en-US"/>
        </w:rPr>
      </w:pPr>
      <w:r w:rsidRPr="000764E0">
        <w:rPr>
          <w:rFonts w:ascii="Google Sans" w:hAnsi="Google Sans"/>
          <w:color w:val="000000"/>
          <w:sz w:val="20"/>
          <w:szCs w:val="20"/>
          <w:lang w:val="en-US"/>
        </w:rPr>
        <w:t xml:space="preserve">At </w:t>
      </w:r>
      <w:proofErr w:type="spellStart"/>
      <w:r w:rsidR="008E73EC" w:rsidRPr="000764E0">
        <w:rPr>
          <w:rFonts w:ascii="Google Sans" w:hAnsi="Google Sans"/>
          <w:color w:val="000000"/>
          <w:sz w:val="20"/>
          <w:szCs w:val="20"/>
          <w:lang w:val="en-US"/>
        </w:rPr>
        <w:t>d</w:t>
      </w:r>
      <w:r w:rsidRPr="000764E0">
        <w:rPr>
          <w:rFonts w:ascii="Google Sans" w:hAnsi="Google Sans"/>
          <w:color w:val="000000"/>
          <w:sz w:val="20"/>
          <w:szCs w:val="20"/>
          <w:lang w:val="en-US"/>
        </w:rPr>
        <w:t>ataguru</w:t>
      </w:r>
      <w:proofErr w:type="spellEnd"/>
      <w:r w:rsidRPr="000764E0">
        <w:rPr>
          <w:rFonts w:ascii="Google Sans" w:hAnsi="Google Sans"/>
          <w:color w:val="000000"/>
          <w:sz w:val="20"/>
          <w:szCs w:val="20"/>
          <w:lang w:val="en-US"/>
        </w:rPr>
        <w:t>, we understand that unlocking AI's true potential requires a strategic, well-defined starting point. Our</w:t>
      </w:r>
      <w:r w:rsidRPr="000764E0">
        <w:rPr>
          <w:rStyle w:val="apple-converted-space"/>
          <w:rFonts w:ascii="Google Sans" w:eastAsiaTheme="majorEastAsia" w:hAnsi="Google Sans"/>
          <w:color w:val="000000"/>
          <w:sz w:val="20"/>
          <w:szCs w:val="20"/>
          <w:lang w:val="en-US"/>
        </w:rPr>
        <w:t> </w:t>
      </w:r>
      <w:r w:rsidRPr="000764E0">
        <w:rPr>
          <w:rFonts w:ascii="Google Sans" w:hAnsi="Google Sans"/>
          <w:color w:val="000000"/>
          <w:sz w:val="20"/>
          <w:szCs w:val="20"/>
          <w:lang w:val="en-US"/>
        </w:rPr>
        <w:t>AI Discovery Workshop</w:t>
      </w:r>
      <w:r w:rsidRPr="000764E0">
        <w:rPr>
          <w:rStyle w:val="apple-converted-space"/>
          <w:rFonts w:ascii="Google Sans" w:eastAsiaTheme="majorEastAsia" w:hAnsi="Google Sans"/>
          <w:color w:val="000000"/>
          <w:sz w:val="20"/>
          <w:szCs w:val="20"/>
          <w:lang w:val="en-US"/>
        </w:rPr>
        <w:t> </w:t>
      </w:r>
      <w:r w:rsidRPr="000764E0">
        <w:rPr>
          <w:rFonts w:ascii="Google Sans" w:hAnsi="Google Sans"/>
          <w:color w:val="000000"/>
          <w:sz w:val="20"/>
          <w:szCs w:val="20"/>
          <w:lang w:val="en-US"/>
        </w:rPr>
        <w:t>is meticulously designed to serve as that foundational step. It's a collaborative exploration, guided by our expert team, aimed at demystifying AI and translating its vast possibilities into concrete business value for your organization.</w:t>
      </w:r>
    </w:p>
    <w:p w14:paraId="0A071942" w14:textId="793D2AE9" w:rsidR="00530F16" w:rsidRPr="000764E0" w:rsidRDefault="00530F16" w:rsidP="00530F16">
      <w:pPr>
        <w:pStyle w:val="NormalWeb"/>
        <w:rPr>
          <w:rFonts w:ascii="Google Sans" w:hAnsi="Google Sans"/>
          <w:color w:val="000000"/>
          <w:sz w:val="20"/>
          <w:szCs w:val="20"/>
          <w:lang w:val="en-US"/>
        </w:rPr>
      </w:pPr>
      <w:r w:rsidRPr="000764E0">
        <w:rPr>
          <w:rFonts w:ascii="Google Sans" w:hAnsi="Google Sans"/>
          <w:color w:val="000000"/>
          <w:sz w:val="20"/>
          <w:szCs w:val="20"/>
          <w:lang w:val="en-US"/>
        </w:rPr>
        <w:t xml:space="preserve">This report summarizes the key insights and actionable recommendations derived from our joint workshop. It provides you with a clear, prioritized roadmap of the most impactful AI use cases tailored to your business, assessed based on both their potential impact and practical </w:t>
      </w:r>
      <w:r w:rsidR="008E73EC" w:rsidRPr="000764E0">
        <w:rPr>
          <w:rFonts w:ascii="Google Sans" w:hAnsi="Google Sans"/>
          <w:color w:val="000000"/>
          <w:sz w:val="20"/>
          <w:szCs w:val="20"/>
          <w:lang w:val="en-US"/>
        </w:rPr>
        <w:t>feasibility</w:t>
      </w:r>
      <w:r w:rsidRPr="000764E0">
        <w:rPr>
          <w:rFonts w:ascii="Google Sans" w:hAnsi="Google Sans"/>
          <w:color w:val="000000"/>
          <w:sz w:val="20"/>
          <w:szCs w:val="20"/>
          <w:lang w:val="en-US"/>
        </w:rPr>
        <w:t>. Consider this your essential starting point, laying a solid foundation for a successful and strategic AI implementation journey.</w:t>
      </w:r>
    </w:p>
    <w:p w14:paraId="10831590" w14:textId="77777777" w:rsidR="00530F16" w:rsidRPr="000764E0" w:rsidRDefault="00530F16">
      <w:pPr>
        <w:rPr>
          <w:rFonts w:ascii="Google Sans" w:hAnsi="Google Sans"/>
          <w:sz w:val="28"/>
          <w:szCs w:val="28"/>
          <w:lang w:val="en-US"/>
        </w:rPr>
      </w:pPr>
    </w:p>
    <w:p w14:paraId="382D321B" w14:textId="77777777" w:rsidR="00530F16" w:rsidRPr="000764E0" w:rsidRDefault="00530F16">
      <w:pPr>
        <w:rPr>
          <w:rFonts w:ascii="Google Sans" w:hAnsi="Google Sans"/>
          <w:sz w:val="28"/>
          <w:szCs w:val="28"/>
          <w:lang w:val="en-US"/>
        </w:rPr>
      </w:pPr>
    </w:p>
    <w:p w14:paraId="71F3A061" w14:textId="7B5339CA" w:rsidR="008E73EC" w:rsidRPr="000764E0" w:rsidRDefault="008E73EC">
      <w:pPr>
        <w:rPr>
          <w:rFonts w:ascii="Google Sans" w:hAnsi="Google Sans"/>
          <w:sz w:val="28"/>
          <w:szCs w:val="28"/>
          <w:lang w:val="en-US"/>
        </w:rPr>
      </w:pPr>
      <w:r w:rsidRPr="000764E0">
        <w:rPr>
          <w:rFonts w:ascii="Google Sans" w:hAnsi="Google Sans"/>
          <w:sz w:val="28"/>
          <w:szCs w:val="28"/>
          <w:lang w:val="en-US"/>
        </w:rPr>
        <w:t>PURPOSE OF THIS DOCUMENT</w:t>
      </w:r>
    </w:p>
    <w:p w14:paraId="203DF68A" w14:textId="77777777" w:rsidR="008E73EC" w:rsidRPr="000764E0" w:rsidRDefault="008E73EC" w:rsidP="008E73EC">
      <w:pPr>
        <w:pStyle w:val="NormalWeb"/>
        <w:rPr>
          <w:rFonts w:ascii="Google Sans" w:hAnsi="Google Sans"/>
          <w:color w:val="000000"/>
          <w:sz w:val="20"/>
          <w:szCs w:val="20"/>
          <w:lang w:val="en-US"/>
        </w:rPr>
      </w:pPr>
    </w:p>
    <w:p w14:paraId="6A1724BA" w14:textId="7075E400" w:rsidR="008E73EC" w:rsidRPr="000764E0" w:rsidRDefault="008E73EC" w:rsidP="008E73EC">
      <w:pPr>
        <w:pStyle w:val="NormalWeb"/>
        <w:rPr>
          <w:rFonts w:ascii="Google Sans" w:hAnsi="Google Sans"/>
          <w:color w:val="000000"/>
          <w:sz w:val="20"/>
          <w:szCs w:val="20"/>
          <w:lang w:val="en-US"/>
        </w:rPr>
      </w:pPr>
      <w:r w:rsidRPr="000764E0">
        <w:rPr>
          <w:rFonts w:ascii="Google Sans" w:hAnsi="Google Sans"/>
          <w:color w:val="000000"/>
          <w:sz w:val="20"/>
          <w:szCs w:val="20"/>
          <w:lang w:val="en-US"/>
        </w:rPr>
        <w:t>The</w:t>
      </w:r>
      <w:r w:rsidR="00AA2A3A" w:rsidRPr="000764E0">
        <w:rPr>
          <w:rFonts w:ascii="Google Sans" w:hAnsi="Google Sans"/>
          <w:sz w:val="20"/>
          <w:szCs w:val="20"/>
          <w:lang w:val="en-US"/>
        </w:rPr>
        <w:t xml:space="preserve"> </w:t>
      </w:r>
      <w:r w:rsidRPr="000764E0">
        <w:rPr>
          <w:rFonts w:ascii="Google Sans" w:hAnsi="Google Sans"/>
          <w:color w:val="000000"/>
          <w:sz w:val="20"/>
          <w:szCs w:val="20"/>
          <w:lang w:val="en-US"/>
        </w:rPr>
        <w:t>Purpose of this Document</w:t>
      </w:r>
      <w:r w:rsidRPr="000764E0">
        <w:rPr>
          <w:rFonts w:ascii="Google Sans" w:hAnsi="Google Sans"/>
          <w:sz w:val="20"/>
          <w:szCs w:val="20"/>
          <w:lang w:val="en-US"/>
        </w:rPr>
        <w:t> </w:t>
      </w:r>
      <w:r w:rsidRPr="000764E0">
        <w:rPr>
          <w:rFonts w:ascii="Google Sans" w:hAnsi="Google Sans"/>
          <w:color w:val="000000"/>
          <w:sz w:val="20"/>
          <w:szCs w:val="20"/>
          <w:lang w:val="en-US"/>
        </w:rPr>
        <w:t xml:space="preserve">is to provide a comprehensive overview and detailed outcome of the AI Discovery Workshop conducted </w:t>
      </w:r>
      <w:r w:rsidR="00534F56" w:rsidRPr="000764E0">
        <w:rPr>
          <w:rFonts w:ascii="Google Sans" w:hAnsi="Google Sans"/>
          <w:color w:val="000000"/>
          <w:sz w:val="20"/>
          <w:szCs w:val="20"/>
          <w:lang w:val="en-US"/>
        </w:rPr>
        <w:t xml:space="preserve">by </w:t>
      </w:r>
      <w:proofErr w:type="spellStart"/>
      <w:r w:rsidR="00534F56" w:rsidRPr="000764E0">
        <w:rPr>
          <w:rFonts w:ascii="Google Sans" w:hAnsi="Google Sans"/>
          <w:color w:val="000000"/>
          <w:sz w:val="20"/>
          <w:szCs w:val="20"/>
          <w:lang w:val="en-US"/>
        </w:rPr>
        <w:t>dataguru</w:t>
      </w:r>
      <w:proofErr w:type="spellEnd"/>
      <w:r w:rsidR="00534F56" w:rsidRPr="000764E0">
        <w:rPr>
          <w:rFonts w:ascii="Google Sans" w:hAnsi="Google Sans"/>
          <w:color w:val="000000"/>
          <w:sz w:val="20"/>
          <w:szCs w:val="20"/>
          <w:lang w:val="en-US"/>
        </w:rPr>
        <w:t xml:space="preserve"> </w:t>
      </w:r>
      <w:r w:rsidRPr="000764E0">
        <w:rPr>
          <w:rFonts w:ascii="Google Sans" w:hAnsi="Google Sans"/>
          <w:color w:val="000000"/>
          <w:sz w:val="20"/>
          <w:szCs w:val="20"/>
          <w:lang w:val="en-US"/>
        </w:rPr>
        <w:t xml:space="preserve">with </w:t>
      </w:r>
      <w:r w:rsidR="00AA2A3A" w:rsidRPr="000764E0">
        <w:rPr>
          <w:rFonts w:ascii="Google Sans" w:hAnsi="Google Sans"/>
          <w:color w:val="000000"/>
          <w:sz w:val="20"/>
          <w:szCs w:val="20"/>
          <w:lang w:val="en-US"/>
        </w:rPr>
        <w:t>[</w:t>
      </w:r>
      <w:r w:rsidR="00AA2A3A" w:rsidRPr="000764E0">
        <w:rPr>
          <w:rFonts w:ascii="Google Sans" w:hAnsi="Google Sans"/>
          <w:color w:val="000000"/>
          <w:sz w:val="20"/>
          <w:szCs w:val="20"/>
          <w:highlight w:val="yellow"/>
          <w:lang w:val="en-US"/>
        </w:rPr>
        <w:t>Customer Name</w:t>
      </w:r>
      <w:r w:rsidR="00AA2A3A" w:rsidRPr="000764E0">
        <w:rPr>
          <w:rFonts w:ascii="Google Sans" w:hAnsi="Google Sans"/>
          <w:color w:val="000000"/>
          <w:sz w:val="20"/>
          <w:szCs w:val="20"/>
          <w:lang w:val="en-US"/>
        </w:rPr>
        <w:t>]</w:t>
      </w:r>
      <w:r w:rsidRPr="000764E0">
        <w:rPr>
          <w:rFonts w:ascii="Google Sans" w:hAnsi="Google Sans"/>
          <w:color w:val="000000"/>
          <w:sz w:val="20"/>
          <w:szCs w:val="20"/>
          <w:lang w:val="en-US"/>
        </w:rPr>
        <w:t xml:space="preserve">. This report serves as a critical deliverable, synthesizing our collaborative efforts to identify, analyze, and prioritize the most impactful and </w:t>
      </w:r>
      <w:r w:rsidR="00534F56" w:rsidRPr="000764E0">
        <w:rPr>
          <w:rFonts w:ascii="Google Sans" w:hAnsi="Google Sans"/>
          <w:color w:val="000000"/>
          <w:sz w:val="20"/>
          <w:szCs w:val="20"/>
          <w:lang w:val="en-US"/>
        </w:rPr>
        <w:t>feasi</w:t>
      </w:r>
      <w:r w:rsidRPr="000764E0">
        <w:rPr>
          <w:rFonts w:ascii="Google Sans" w:hAnsi="Google Sans"/>
          <w:color w:val="000000"/>
          <w:sz w:val="20"/>
          <w:szCs w:val="20"/>
          <w:lang w:val="en-US"/>
        </w:rPr>
        <w:t>ble Artificial Intelligence use cases for your business. It is designed to equip your organization with a clear, actionable roadmap, empowering you to make informed decisions and confidently embark on your strategic AI implementation journey.</w:t>
      </w:r>
    </w:p>
    <w:p w14:paraId="19F5673A" w14:textId="7685E2CD" w:rsidR="008E73EC" w:rsidRPr="000764E0" w:rsidRDefault="008E73EC">
      <w:pPr>
        <w:rPr>
          <w:rFonts w:ascii="Google Sans" w:hAnsi="Google Sans"/>
          <w:sz w:val="28"/>
          <w:szCs w:val="28"/>
          <w:lang w:val="en-US"/>
        </w:rPr>
      </w:pPr>
      <w:r w:rsidRPr="000764E0">
        <w:rPr>
          <w:rFonts w:ascii="Google Sans" w:hAnsi="Google Sans"/>
          <w:sz w:val="28"/>
          <w:szCs w:val="28"/>
          <w:lang w:val="en-US"/>
        </w:rPr>
        <w:br w:type="page"/>
      </w:r>
    </w:p>
    <w:p w14:paraId="5E92A7E3" w14:textId="08200AA6" w:rsidR="00534F56" w:rsidRPr="000764E0" w:rsidRDefault="00534F56" w:rsidP="008F45BF">
      <w:pPr>
        <w:pStyle w:val="Prrafodelista"/>
        <w:numPr>
          <w:ilvl w:val="0"/>
          <w:numId w:val="14"/>
        </w:numPr>
        <w:ind w:left="0" w:firstLine="0"/>
        <w:rPr>
          <w:rFonts w:ascii="Google Sans" w:hAnsi="Google Sans"/>
          <w:b/>
          <w:bCs/>
          <w:sz w:val="28"/>
          <w:szCs w:val="28"/>
          <w:lang w:val="en-US"/>
        </w:rPr>
      </w:pPr>
      <w:r w:rsidRPr="000764E0">
        <w:rPr>
          <w:rFonts w:ascii="Google Sans" w:hAnsi="Google Sans"/>
          <w:b/>
          <w:bCs/>
          <w:sz w:val="28"/>
          <w:szCs w:val="28"/>
          <w:lang w:val="en-US"/>
        </w:rPr>
        <w:lastRenderedPageBreak/>
        <w:t>Workshop Overview: The Three Phases of AI Discovery</w:t>
      </w:r>
    </w:p>
    <w:p w14:paraId="2752B3B8" w14:textId="77777777" w:rsidR="008E73EC" w:rsidRPr="000764E0" w:rsidRDefault="008E73EC" w:rsidP="008E73EC">
      <w:pPr>
        <w:rPr>
          <w:rFonts w:ascii="Google Sans" w:hAnsi="Google Sans"/>
          <w:sz w:val="21"/>
          <w:szCs w:val="21"/>
          <w:lang w:val="en-US"/>
        </w:rPr>
      </w:pPr>
    </w:p>
    <w:p w14:paraId="40AA9607" w14:textId="09080E35" w:rsidR="00EB533F" w:rsidRPr="000764E0" w:rsidRDefault="00EB533F" w:rsidP="00EB533F">
      <w:pPr>
        <w:rPr>
          <w:rFonts w:ascii="Google Sans" w:hAnsi="Google Sans" w:cs="Arial"/>
          <w:color w:val="000000"/>
          <w:sz w:val="20"/>
          <w:szCs w:val="20"/>
          <w:lang w:val="en-US"/>
        </w:rPr>
      </w:pPr>
      <w:r w:rsidRPr="000764E0">
        <w:rPr>
          <w:rFonts w:ascii="Google Sans" w:hAnsi="Google Sans" w:cs="Arial"/>
          <w:color w:val="000000"/>
          <w:sz w:val="20"/>
          <w:szCs w:val="20"/>
          <w:lang w:val="en-US"/>
        </w:rPr>
        <w:t xml:space="preserve">Our AI Discovery Workshop is designed to cut through the complexity of artificial intelligence and pinpoint its most impactful applications for your business. We believe a successful AI journey starts with a clear vision and a structured approach. That's why our workshop is built around three distinct, yet interconnected, phases: Inspire, Discover, and Prioritize. This methodical framework ensures we don't just identify AI </w:t>
      </w:r>
      <w:r w:rsidR="000764E0" w:rsidRPr="000764E0">
        <w:rPr>
          <w:rFonts w:ascii="Google Sans" w:hAnsi="Google Sans" w:cs="Arial"/>
          <w:color w:val="000000"/>
          <w:sz w:val="20"/>
          <w:szCs w:val="20"/>
          <w:lang w:val="en-US"/>
        </w:rPr>
        <w:t>possibilities but</w:t>
      </w:r>
      <w:r w:rsidRPr="000764E0">
        <w:rPr>
          <w:rFonts w:ascii="Google Sans" w:hAnsi="Google Sans" w:cs="Arial"/>
          <w:color w:val="000000"/>
          <w:sz w:val="20"/>
          <w:szCs w:val="20"/>
          <w:lang w:val="en-US"/>
        </w:rPr>
        <w:t xml:space="preserve"> truly understand their relevance to your operations and map out a viable path to implementation.</w:t>
      </w:r>
    </w:p>
    <w:p w14:paraId="2A41EAB5" w14:textId="77777777" w:rsidR="00EB533F" w:rsidRPr="000764E0" w:rsidRDefault="00EB533F" w:rsidP="00EB533F">
      <w:pPr>
        <w:rPr>
          <w:lang w:val="en-US"/>
        </w:rPr>
      </w:pPr>
    </w:p>
    <w:p w14:paraId="6B4A588A" w14:textId="77777777" w:rsidR="00EB533F" w:rsidRPr="000764E0" w:rsidRDefault="00EB533F" w:rsidP="00EB533F">
      <w:pPr>
        <w:rPr>
          <w:b/>
          <w:bCs/>
          <w:sz w:val="26"/>
          <w:szCs w:val="26"/>
          <w:lang w:val="en-US"/>
        </w:rPr>
      </w:pPr>
      <w:r w:rsidRPr="000764E0">
        <w:rPr>
          <w:rFonts w:ascii="Arial" w:hAnsi="Arial" w:cs="Arial"/>
          <w:b/>
          <w:bCs/>
          <w:color w:val="000000"/>
          <w:sz w:val="26"/>
          <w:szCs w:val="26"/>
          <w:lang w:val="en-US"/>
        </w:rPr>
        <w:t>Our Approach: The Three Phases of AI Discovery</w:t>
      </w:r>
    </w:p>
    <w:p w14:paraId="40E6A23F" w14:textId="154CF72D" w:rsidR="00E36F02" w:rsidRPr="000764E0" w:rsidRDefault="00C26590" w:rsidP="008F45BF">
      <w:pPr>
        <w:spacing w:before="100" w:beforeAutospacing="1" w:after="100" w:afterAutospacing="1"/>
        <w:rPr>
          <w:rFonts w:ascii="Google Sans" w:hAnsi="Google Sans"/>
          <w:b/>
          <w:bCs/>
          <w:color w:val="000000"/>
          <w:lang w:val="en-US"/>
        </w:rPr>
      </w:pPr>
      <w:r w:rsidRPr="000764E0">
        <w:rPr>
          <w:rFonts w:ascii="Google Sans" w:hAnsi="Google Sans"/>
          <w:b/>
          <w:bCs/>
          <w:color w:val="000000"/>
          <w:lang w:val="en-US"/>
        </w:rPr>
        <w:t>I</w:t>
      </w:r>
      <w:r w:rsidR="00534F56" w:rsidRPr="000764E0">
        <w:rPr>
          <w:rFonts w:ascii="Google Sans" w:hAnsi="Google Sans"/>
          <w:b/>
          <w:bCs/>
          <w:color w:val="000000"/>
          <w:lang w:val="en-US"/>
        </w:rPr>
        <w:t>nspire: Igniting Possibilities</w:t>
      </w:r>
    </w:p>
    <w:p w14:paraId="122D929D" w14:textId="77777777" w:rsidR="00EB533F" w:rsidRPr="000764E0" w:rsidRDefault="00EB533F" w:rsidP="00EB533F">
      <w:pPr>
        <w:rPr>
          <w:rFonts w:ascii="Google Sans" w:hAnsi="Google Sans" w:cs="Arial"/>
          <w:color w:val="000000"/>
          <w:sz w:val="20"/>
          <w:szCs w:val="20"/>
          <w:lang w:val="en-US"/>
        </w:rPr>
      </w:pPr>
      <w:r w:rsidRPr="000764E0">
        <w:rPr>
          <w:rFonts w:ascii="Google Sans" w:hAnsi="Google Sans" w:cs="Arial"/>
          <w:color w:val="000000"/>
          <w:sz w:val="20"/>
          <w:szCs w:val="20"/>
          <w:lang w:val="en-US"/>
        </w:rPr>
        <w:t>In this dynamic 60-minute initial phase, our goal is to inspire you by broadening your perspective on AI's potential. We take you on a journey through various AI approaches, from foundational Artificial Intelligence to groundbreaking AI Agents. With a focus on real-world examples and success stories tailored to your industry, we help you envision a future where AI creates tangible value. This isn't just about understanding the technology; it's about seeing how AI can transform your vision into reality.</w:t>
      </w:r>
    </w:p>
    <w:p w14:paraId="04AFD392" w14:textId="77777777" w:rsidR="00C26590" w:rsidRPr="000764E0" w:rsidRDefault="00534F56" w:rsidP="008F45BF">
      <w:pPr>
        <w:spacing w:before="100" w:beforeAutospacing="1" w:after="100" w:afterAutospacing="1"/>
        <w:rPr>
          <w:rFonts w:ascii="Google Sans" w:hAnsi="Google Sans"/>
          <w:b/>
          <w:bCs/>
          <w:color w:val="000000"/>
          <w:lang w:val="en-US"/>
        </w:rPr>
      </w:pPr>
      <w:r w:rsidRPr="000764E0">
        <w:rPr>
          <w:rFonts w:ascii="Google Sans" w:hAnsi="Google Sans"/>
          <w:b/>
          <w:bCs/>
          <w:color w:val="000000"/>
          <w:lang w:val="en-US"/>
        </w:rPr>
        <w:t>Discover: Unearthing Core Opportunities</w:t>
      </w:r>
    </w:p>
    <w:p w14:paraId="5D99026B" w14:textId="3E0754B8" w:rsidR="00534F56" w:rsidRPr="000764E0" w:rsidRDefault="00EB533F" w:rsidP="00EB533F">
      <w:pPr>
        <w:rPr>
          <w:rFonts w:ascii="Google Sans" w:hAnsi="Google Sans" w:cs="Arial"/>
          <w:color w:val="000000"/>
          <w:sz w:val="20"/>
          <w:szCs w:val="20"/>
          <w:lang w:val="en-US"/>
        </w:rPr>
      </w:pPr>
      <w:r w:rsidRPr="000764E0">
        <w:rPr>
          <w:rFonts w:ascii="Google Sans" w:hAnsi="Google Sans" w:cs="Arial"/>
          <w:color w:val="000000"/>
          <w:sz w:val="20"/>
          <w:szCs w:val="20"/>
          <w:lang w:val="en-US"/>
        </w:rPr>
        <w:t>In this 60-minute collaborative session, our team of experts guides you to uncover core AI use cases unique to your business. We organize you into small groups of three to brainstorm and discuss a wide range of possibilities, from optimizing operations to enhancing customer experiences. With our guidance, each group identifies and select the three most impactful use cases that align with your strategic goals. This hands-on phase transforms potential into a concrete, actionable plan.</w:t>
      </w:r>
    </w:p>
    <w:p w14:paraId="5402B492" w14:textId="77777777" w:rsidR="00C26590" w:rsidRPr="000764E0" w:rsidRDefault="00534F56" w:rsidP="008F45BF">
      <w:pPr>
        <w:spacing w:before="100" w:beforeAutospacing="1" w:after="100" w:afterAutospacing="1"/>
        <w:rPr>
          <w:rFonts w:ascii="Google Sans" w:hAnsi="Google Sans"/>
          <w:b/>
          <w:bCs/>
          <w:color w:val="000000"/>
          <w:lang w:val="en-US"/>
        </w:rPr>
      </w:pPr>
      <w:r w:rsidRPr="000764E0">
        <w:rPr>
          <w:rFonts w:ascii="Google Sans" w:hAnsi="Google Sans"/>
          <w:b/>
          <w:bCs/>
          <w:color w:val="000000"/>
          <w:lang w:val="en-US"/>
        </w:rPr>
        <w:t>Prioritize: Defining Your Strategic Roadmap</w:t>
      </w:r>
    </w:p>
    <w:p w14:paraId="13B22354" w14:textId="39A02DCB" w:rsidR="00AA2A3A" w:rsidRPr="000764E0" w:rsidRDefault="00EB533F" w:rsidP="00EB533F">
      <w:pPr>
        <w:rPr>
          <w:rFonts w:ascii="Google Sans" w:hAnsi="Google Sans" w:cs="Arial"/>
          <w:color w:val="000000"/>
          <w:sz w:val="20"/>
          <w:szCs w:val="20"/>
          <w:lang w:val="en-US"/>
        </w:rPr>
      </w:pPr>
      <w:r w:rsidRPr="000764E0">
        <w:rPr>
          <w:rFonts w:ascii="Google Sans" w:hAnsi="Google Sans" w:cs="Arial"/>
          <w:color w:val="000000"/>
          <w:sz w:val="20"/>
          <w:szCs w:val="20"/>
          <w:lang w:val="en-US"/>
        </w:rPr>
        <w:t>During this final 90-minute session, each team presents their top three use cases to the entire group. We then facilitate a collective evaluation, using a robust methodology to rank each idea based on its potential business impact and feasibility of implementation. This process is designed to prioritize the most promising opportunities and ensure your efforts are focused where they deliver the greatest return. The result is not just a list of ideas, but a final list of quick wins you can start implementing right away, giving a clear, actionable roadmap for your AI journey.</w:t>
      </w:r>
    </w:p>
    <w:p w14:paraId="7FB3281B" w14:textId="462DA61C" w:rsidR="00EB0092" w:rsidRPr="000764E0" w:rsidRDefault="00EB0092" w:rsidP="00D72F94">
      <w:pPr>
        <w:jc w:val="center"/>
        <w:rPr>
          <w:rFonts w:ascii="Google Sans" w:hAnsi="Google Sans"/>
          <w:lang w:val="en-US"/>
        </w:rPr>
      </w:pPr>
      <w:r w:rsidRPr="000764E0">
        <w:rPr>
          <w:rFonts w:ascii="Google Sans" w:hAnsi="Google Sans"/>
          <w:noProof/>
          <w:lang w:val="en-US"/>
        </w:rPr>
        <w:drawing>
          <wp:inline distT="0" distB="0" distL="0" distR="0" wp14:anchorId="604A6B51" wp14:editId="4208F8E3">
            <wp:extent cx="3335311" cy="1164457"/>
            <wp:effectExtent l="0" t="0" r="5080" b="4445"/>
            <wp:docPr id="889696642" name="Imagen 1"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9696642" name="Imagen 1" descr="Diagrama&#10;&#10;El contenido generado por IA puede ser incorrecto."/>
                    <pic:cNvPicPr/>
                  </pic:nvPicPr>
                  <pic:blipFill>
                    <a:blip r:embed="rId5" cstate="print">
                      <a:extLst>
                        <a:ext uri="{28A0092B-C50C-407E-A947-70E740481C1C}">
                          <a14:useLocalDpi xmlns:a14="http://schemas.microsoft.com/office/drawing/2010/main" val="0"/>
                        </a:ext>
                      </a:extLst>
                    </a:blip>
                    <a:stretch>
                      <a:fillRect/>
                    </a:stretch>
                  </pic:blipFill>
                  <pic:spPr>
                    <a:xfrm>
                      <a:off x="0" y="0"/>
                      <a:ext cx="3410952" cy="1190865"/>
                    </a:xfrm>
                    <a:prstGeom prst="rect">
                      <a:avLst/>
                    </a:prstGeom>
                  </pic:spPr>
                </pic:pic>
              </a:graphicData>
            </a:graphic>
          </wp:inline>
        </w:drawing>
      </w:r>
    </w:p>
    <w:p w14:paraId="64DA4AEF" w14:textId="27E888C9" w:rsidR="00AA2A3A" w:rsidRPr="000764E0" w:rsidRDefault="00EB0092" w:rsidP="00D72F94">
      <w:pPr>
        <w:jc w:val="center"/>
        <w:rPr>
          <w:rFonts w:ascii="Google Sans" w:hAnsi="Google Sans"/>
          <w:i/>
          <w:iCs/>
          <w:sz w:val="18"/>
          <w:szCs w:val="18"/>
          <w:lang w:val="en-US"/>
        </w:rPr>
      </w:pPr>
      <w:r w:rsidRPr="000764E0">
        <w:rPr>
          <w:rFonts w:ascii="Google Sans" w:hAnsi="Google Sans"/>
          <w:i/>
          <w:iCs/>
          <w:sz w:val="18"/>
          <w:szCs w:val="18"/>
          <w:lang w:val="en-US"/>
        </w:rPr>
        <w:t>Figure 1. The Three Phases of AI Discovery</w:t>
      </w:r>
    </w:p>
    <w:p w14:paraId="4EF4FF07" w14:textId="782FB99A" w:rsidR="0057414C" w:rsidRPr="000764E0" w:rsidRDefault="00AA2A3A" w:rsidP="00AA2A3A">
      <w:pPr>
        <w:rPr>
          <w:rFonts w:ascii="Google Sans" w:hAnsi="Google Sans"/>
          <w:i/>
          <w:iCs/>
          <w:sz w:val="18"/>
          <w:szCs w:val="18"/>
          <w:lang w:val="en-US"/>
        </w:rPr>
      </w:pPr>
      <w:r w:rsidRPr="000764E0">
        <w:rPr>
          <w:rFonts w:ascii="Google Sans" w:hAnsi="Google Sans"/>
          <w:i/>
          <w:iCs/>
          <w:sz w:val="18"/>
          <w:szCs w:val="18"/>
          <w:lang w:val="en-US"/>
        </w:rPr>
        <w:br w:type="page"/>
      </w:r>
    </w:p>
    <w:p w14:paraId="2ECD0FD2" w14:textId="671A2887" w:rsidR="0057414C" w:rsidRPr="000764E0" w:rsidRDefault="00412D31" w:rsidP="0057414C">
      <w:pPr>
        <w:pStyle w:val="Prrafodelista"/>
        <w:numPr>
          <w:ilvl w:val="0"/>
          <w:numId w:val="14"/>
        </w:numPr>
        <w:ind w:left="0" w:firstLine="0"/>
        <w:rPr>
          <w:rFonts w:ascii="Google Sans" w:hAnsi="Google Sans"/>
          <w:b/>
          <w:bCs/>
          <w:color w:val="000000"/>
          <w:sz w:val="28"/>
          <w:szCs w:val="28"/>
          <w:lang w:val="en-US"/>
        </w:rPr>
      </w:pPr>
      <w:r w:rsidRPr="000764E0">
        <w:rPr>
          <w:rFonts w:ascii="Google Sans" w:hAnsi="Google Sans"/>
          <w:b/>
          <w:bCs/>
          <w:color w:val="000000"/>
          <w:sz w:val="28"/>
          <w:szCs w:val="28"/>
          <w:lang w:val="en-US"/>
        </w:rPr>
        <w:lastRenderedPageBreak/>
        <w:t>Discovery Workshop Preparation</w:t>
      </w:r>
    </w:p>
    <w:p w14:paraId="12DBFE98" w14:textId="77777777" w:rsidR="0057414C" w:rsidRPr="000764E0" w:rsidRDefault="0057414C" w:rsidP="0057414C">
      <w:pPr>
        <w:rPr>
          <w:rFonts w:ascii="Google Sans" w:hAnsi="Google Sans"/>
          <w:lang w:val="en-US"/>
        </w:rPr>
      </w:pPr>
    </w:p>
    <w:p w14:paraId="560B8967" w14:textId="29C76E1F" w:rsidR="00EB533F" w:rsidRPr="000764E0" w:rsidRDefault="00EB533F" w:rsidP="00EB533F">
      <w:pPr>
        <w:spacing w:before="240" w:after="240"/>
        <w:rPr>
          <w:rFonts w:ascii="Google Sans" w:hAnsi="Google Sans"/>
          <w:lang w:val="en-US"/>
        </w:rPr>
      </w:pPr>
      <w:r w:rsidRPr="000764E0">
        <w:rPr>
          <w:rFonts w:ascii="Google Sans" w:hAnsi="Google Sans" w:cs="Arial"/>
          <w:color w:val="000000"/>
          <w:sz w:val="20"/>
          <w:szCs w:val="20"/>
          <w:lang w:val="en-US"/>
        </w:rPr>
        <w:t>To ensure a productive and truly impactful session, we've designed a meticulous preparation phase tailored to [</w:t>
      </w:r>
      <w:r w:rsidRPr="000764E0">
        <w:rPr>
          <w:rFonts w:ascii="Google Sans" w:hAnsi="Google Sans" w:cs="Arial"/>
          <w:color w:val="000000"/>
          <w:sz w:val="20"/>
          <w:szCs w:val="20"/>
          <w:shd w:val="clear" w:color="auto" w:fill="FFFF00"/>
          <w:lang w:val="en-US"/>
        </w:rPr>
        <w:t>Customer Name</w:t>
      </w:r>
      <w:r w:rsidRPr="000764E0">
        <w:rPr>
          <w:rFonts w:ascii="Google Sans" w:hAnsi="Google Sans" w:cs="Arial"/>
          <w:color w:val="000000"/>
          <w:sz w:val="20"/>
          <w:szCs w:val="20"/>
          <w:lang w:val="en-US"/>
        </w:rPr>
        <w:t>] organization's unique needs. This groundwork is essential for a collaborative environment where every participant can contribute meaningfully, and the outcomes are directly applicable to your business.</w:t>
      </w:r>
    </w:p>
    <w:p w14:paraId="5D61B5F6" w14:textId="77777777" w:rsidR="00412D31" w:rsidRPr="000764E0" w:rsidRDefault="00412D31" w:rsidP="006A49C1">
      <w:pPr>
        <w:spacing w:before="100" w:beforeAutospacing="1" w:after="100" w:afterAutospacing="1"/>
        <w:rPr>
          <w:rFonts w:ascii="Google Sans" w:hAnsi="Google Sans"/>
          <w:b/>
          <w:bCs/>
          <w:color w:val="000000"/>
          <w:lang w:val="en-US"/>
        </w:rPr>
      </w:pPr>
      <w:r w:rsidRPr="000764E0">
        <w:rPr>
          <w:rFonts w:ascii="Google Sans" w:hAnsi="Google Sans"/>
          <w:b/>
          <w:bCs/>
          <w:color w:val="000000"/>
          <w:lang w:val="en-US"/>
        </w:rPr>
        <w:t>A Foundation of Diverse Expertise</w:t>
      </w:r>
    </w:p>
    <w:p w14:paraId="088E7A4F" w14:textId="2631944A" w:rsidR="00412D31" w:rsidRPr="000764E0" w:rsidRDefault="00EB533F" w:rsidP="00EB533F">
      <w:pPr>
        <w:spacing w:before="240" w:after="240"/>
        <w:rPr>
          <w:rFonts w:ascii="Google Sans" w:hAnsi="Google Sans" w:cs="Arial"/>
          <w:color w:val="000000"/>
          <w:sz w:val="20"/>
          <w:szCs w:val="20"/>
          <w:lang w:val="en-US"/>
        </w:rPr>
      </w:pPr>
      <w:r w:rsidRPr="000764E0">
        <w:rPr>
          <w:rFonts w:ascii="Google Sans" w:hAnsi="Google Sans" w:cs="Arial"/>
          <w:color w:val="000000"/>
          <w:sz w:val="20"/>
          <w:szCs w:val="20"/>
          <w:lang w:val="en-US"/>
        </w:rPr>
        <w:t>We believe that the best solutions emerge from a variety of perspectives. To that end, we have collaborated with you to identify a diverse group of employees who participated in the workshop. This group included individuals from various roles, functions, and levels of IT expertise. This strategic selection ensures we capture a comprehensive view of your business, from high-level strategic goals to on-the-ground operational realities. A list of these participants is included in Annex 1 for your reference.</w:t>
      </w:r>
    </w:p>
    <w:p w14:paraId="5CF6D74E" w14:textId="77777777" w:rsidR="00412D31" w:rsidRPr="000764E0" w:rsidRDefault="00412D31" w:rsidP="006A49C1">
      <w:pPr>
        <w:spacing w:before="100" w:beforeAutospacing="1" w:after="100" w:afterAutospacing="1"/>
        <w:rPr>
          <w:rFonts w:ascii="Google Sans" w:hAnsi="Google Sans"/>
          <w:b/>
          <w:bCs/>
          <w:color w:val="000000"/>
          <w:lang w:val="en-US"/>
        </w:rPr>
      </w:pPr>
      <w:r w:rsidRPr="000764E0">
        <w:rPr>
          <w:rFonts w:ascii="Google Sans" w:hAnsi="Google Sans"/>
          <w:b/>
          <w:bCs/>
          <w:color w:val="000000"/>
          <w:lang w:val="en-US"/>
        </w:rPr>
        <w:t>Leveraging Participant Insights</w:t>
      </w:r>
    </w:p>
    <w:p w14:paraId="04AEA46E" w14:textId="6D133029" w:rsidR="00412D31" w:rsidRPr="000764E0" w:rsidRDefault="00EB533F" w:rsidP="00EB533F">
      <w:pPr>
        <w:spacing w:before="240" w:after="240"/>
        <w:rPr>
          <w:rFonts w:ascii="Google Sans" w:hAnsi="Google Sans" w:cs="Arial"/>
          <w:color w:val="000000"/>
          <w:sz w:val="20"/>
          <w:szCs w:val="20"/>
          <w:lang w:val="en-US"/>
        </w:rPr>
      </w:pPr>
      <w:r w:rsidRPr="000764E0">
        <w:rPr>
          <w:rFonts w:ascii="Google Sans" w:hAnsi="Google Sans" w:cs="Arial"/>
          <w:color w:val="000000"/>
          <w:sz w:val="20"/>
          <w:szCs w:val="20"/>
          <w:lang w:val="en-US"/>
        </w:rPr>
        <w:t>Prior to the workshop, each selected participant has been asked to complete a preparatory survey. This detailed questionnaire, which can be found in Annex 2, allows us to gather invaluable insights. We inquired about their specific roles, their expectations for the session, their understanding of the company's strategic goals, and any other relevant information they wish to share. This proactive data collection is a cornerstone of our methodology.</w:t>
      </w:r>
    </w:p>
    <w:p w14:paraId="3AE6C250" w14:textId="77777777" w:rsidR="00412D31" w:rsidRPr="000764E0" w:rsidRDefault="00412D31" w:rsidP="006A49C1">
      <w:pPr>
        <w:spacing w:before="100" w:beforeAutospacing="1" w:after="100" w:afterAutospacing="1"/>
        <w:rPr>
          <w:rFonts w:ascii="Google Sans" w:hAnsi="Google Sans"/>
          <w:b/>
          <w:bCs/>
          <w:color w:val="000000"/>
          <w:lang w:val="en-US"/>
        </w:rPr>
      </w:pPr>
      <w:r w:rsidRPr="000764E0">
        <w:rPr>
          <w:rFonts w:ascii="Google Sans" w:hAnsi="Google Sans"/>
          <w:b/>
          <w:bCs/>
          <w:color w:val="000000"/>
          <w:lang w:val="en-US"/>
        </w:rPr>
        <w:t>Customizing Your Workshop Experience</w:t>
      </w:r>
    </w:p>
    <w:p w14:paraId="41B9534D" w14:textId="77777777" w:rsidR="00412D31" w:rsidRPr="000764E0" w:rsidRDefault="00412D31" w:rsidP="00EB533F">
      <w:pPr>
        <w:spacing w:before="240" w:after="240"/>
        <w:rPr>
          <w:rFonts w:ascii="Google Sans" w:hAnsi="Google Sans" w:cs="Arial"/>
          <w:color w:val="000000"/>
          <w:sz w:val="20"/>
          <w:szCs w:val="20"/>
          <w:lang w:val="en-US"/>
        </w:rPr>
      </w:pPr>
      <w:r w:rsidRPr="000764E0">
        <w:rPr>
          <w:rFonts w:ascii="Google Sans" w:hAnsi="Google Sans" w:cs="Arial"/>
          <w:color w:val="000000"/>
          <w:sz w:val="20"/>
          <w:szCs w:val="20"/>
          <w:lang w:val="en-US"/>
        </w:rPr>
        <w:t>The insights we gain from these surveys allow us to fully customize your workshop. The content, real-world examples, and discussion topics will be precisely adapted to your industry and business context, ensuring the session is immediately relevant and engaging. Furthermore, we will adjust the level of technical vocabulary and the pace of the discussion to match the audience's knowledge level. This is crucial for making the workshop understandable for everyone, preventing participants from getting lost in technical jargon, and ensuring that all voices are heard and valued.</w:t>
      </w:r>
    </w:p>
    <w:p w14:paraId="7DBD7B73" w14:textId="77777777" w:rsidR="00412D31" w:rsidRPr="000764E0" w:rsidRDefault="00412D31" w:rsidP="00EB533F">
      <w:pPr>
        <w:spacing w:before="240" w:after="240"/>
        <w:rPr>
          <w:rFonts w:ascii="Google Sans" w:hAnsi="Google Sans" w:cs="Arial"/>
          <w:color w:val="000000"/>
          <w:sz w:val="20"/>
          <w:szCs w:val="20"/>
          <w:lang w:val="en-US"/>
        </w:rPr>
      </w:pPr>
      <w:r w:rsidRPr="000764E0">
        <w:rPr>
          <w:rFonts w:ascii="Google Sans" w:hAnsi="Google Sans" w:cs="Arial"/>
          <w:color w:val="000000"/>
          <w:sz w:val="20"/>
          <w:szCs w:val="20"/>
          <w:lang w:val="en-US"/>
        </w:rPr>
        <w:t>Our goal is to create an environment where every participant feels empowered to contribute, resulting in a more collaborative and effective outcome for your organization.</w:t>
      </w:r>
    </w:p>
    <w:p w14:paraId="77532194" w14:textId="20494950" w:rsidR="008E5150" w:rsidRPr="000764E0" w:rsidRDefault="008E5150">
      <w:pPr>
        <w:rPr>
          <w:rFonts w:ascii="Google Sans" w:hAnsi="Google Sans"/>
          <w:lang w:val="en-US"/>
        </w:rPr>
      </w:pPr>
      <w:r w:rsidRPr="000764E0">
        <w:rPr>
          <w:rFonts w:ascii="Google Sans" w:hAnsi="Google Sans"/>
          <w:lang w:val="en-US"/>
        </w:rPr>
        <w:br w:type="page"/>
      </w:r>
    </w:p>
    <w:p w14:paraId="368E4307" w14:textId="0CE19FE9" w:rsidR="0057414C" w:rsidRPr="000764E0" w:rsidRDefault="008E5150" w:rsidP="008E5150">
      <w:pPr>
        <w:pStyle w:val="Prrafodelista"/>
        <w:numPr>
          <w:ilvl w:val="0"/>
          <w:numId w:val="14"/>
        </w:numPr>
        <w:ind w:left="142" w:hanging="142"/>
        <w:rPr>
          <w:rFonts w:ascii="Google Sans" w:hAnsi="Google Sans"/>
          <w:b/>
          <w:bCs/>
          <w:color w:val="000000"/>
          <w:sz w:val="28"/>
          <w:szCs w:val="28"/>
          <w:lang w:val="en-US"/>
        </w:rPr>
      </w:pPr>
      <w:r w:rsidRPr="000764E0">
        <w:rPr>
          <w:rFonts w:ascii="Google Sans" w:hAnsi="Google Sans"/>
          <w:b/>
          <w:bCs/>
          <w:color w:val="000000"/>
          <w:sz w:val="28"/>
          <w:szCs w:val="28"/>
          <w:lang w:val="en-US"/>
        </w:rPr>
        <w:lastRenderedPageBreak/>
        <w:t>Discovery Workshop Session</w:t>
      </w:r>
    </w:p>
    <w:p w14:paraId="40830837" w14:textId="77777777" w:rsidR="008E5150" w:rsidRPr="000764E0" w:rsidRDefault="008E5150" w:rsidP="008E5150">
      <w:pPr>
        <w:pStyle w:val="Prrafodelista"/>
        <w:ind w:left="0"/>
        <w:rPr>
          <w:rFonts w:ascii="Google Sans" w:hAnsi="Google Sans"/>
          <w:lang w:val="en-US"/>
        </w:rPr>
      </w:pPr>
    </w:p>
    <w:p w14:paraId="560F93AF" w14:textId="77777777" w:rsidR="00AA2A3A" w:rsidRPr="000764E0" w:rsidRDefault="00AA2A3A" w:rsidP="00AA2A3A">
      <w:pPr>
        <w:pStyle w:val="NormalWeb"/>
        <w:rPr>
          <w:rFonts w:ascii="Google Sans" w:hAnsi="Google Sans"/>
          <w:color w:val="000000"/>
          <w:sz w:val="20"/>
          <w:szCs w:val="20"/>
          <w:lang w:val="en-US"/>
        </w:rPr>
      </w:pPr>
      <w:r w:rsidRPr="000764E0">
        <w:rPr>
          <w:rFonts w:ascii="Google Sans" w:hAnsi="Google Sans"/>
          <w:color w:val="000000"/>
          <w:sz w:val="20"/>
          <w:szCs w:val="20"/>
          <w:lang w:val="en-US"/>
        </w:rPr>
        <w:t>This section details the specifics of the AI Discovery Workshop session that was conducted to initiate your AI journey.</w:t>
      </w:r>
    </w:p>
    <w:p w14:paraId="7AB56D91" w14:textId="73E29298" w:rsidR="00AA2A3A" w:rsidRPr="000764E0" w:rsidRDefault="00AA2A3A" w:rsidP="00AA2A3A">
      <w:pPr>
        <w:pStyle w:val="NormalWeb"/>
        <w:rPr>
          <w:rFonts w:ascii="Google Sans" w:hAnsi="Google Sans"/>
          <w:b/>
          <w:bCs/>
          <w:color w:val="000000"/>
          <w:sz w:val="20"/>
          <w:szCs w:val="20"/>
          <w:lang w:val="en-US"/>
        </w:rPr>
      </w:pPr>
      <w:r w:rsidRPr="000764E0">
        <w:rPr>
          <w:rFonts w:ascii="Google Sans" w:hAnsi="Google Sans"/>
          <w:b/>
          <w:bCs/>
          <w:color w:val="000000"/>
          <w:sz w:val="20"/>
          <w:szCs w:val="20"/>
          <w:lang w:val="en-US"/>
        </w:rPr>
        <w:t xml:space="preserve">Customer: </w:t>
      </w:r>
      <w:r w:rsidRPr="000764E0">
        <w:rPr>
          <w:rFonts w:ascii="Google Sans" w:hAnsi="Google Sans"/>
          <w:color w:val="000000"/>
          <w:sz w:val="20"/>
          <w:szCs w:val="20"/>
          <w:lang w:val="en-US"/>
        </w:rPr>
        <w:t>[</w:t>
      </w:r>
      <w:r w:rsidRPr="000764E0">
        <w:rPr>
          <w:rFonts w:ascii="Google Sans" w:hAnsi="Google Sans"/>
          <w:color w:val="000000"/>
          <w:sz w:val="20"/>
          <w:szCs w:val="20"/>
          <w:highlight w:val="yellow"/>
          <w:lang w:val="en-US"/>
        </w:rPr>
        <w:t>Customer Name</w:t>
      </w:r>
      <w:r w:rsidRPr="000764E0">
        <w:rPr>
          <w:rFonts w:ascii="Google Sans" w:hAnsi="Google Sans"/>
          <w:color w:val="000000"/>
          <w:sz w:val="20"/>
          <w:szCs w:val="20"/>
          <w:lang w:val="en-US"/>
        </w:rPr>
        <w:t>]</w:t>
      </w:r>
    </w:p>
    <w:p w14:paraId="2EA17C83" w14:textId="4DDC4A34" w:rsidR="00AA2A3A" w:rsidRPr="000764E0" w:rsidRDefault="00AA2A3A" w:rsidP="00AA2A3A">
      <w:pPr>
        <w:pStyle w:val="NormalWeb"/>
        <w:rPr>
          <w:rFonts w:ascii="Google Sans" w:hAnsi="Google Sans"/>
          <w:color w:val="000000"/>
          <w:sz w:val="20"/>
          <w:szCs w:val="20"/>
          <w:lang w:val="en-US"/>
        </w:rPr>
      </w:pPr>
      <w:r w:rsidRPr="000764E0">
        <w:rPr>
          <w:rFonts w:ascii="Google Sans" w:hAnsi="Google Sans"/>
          <w:b/>
          <w:bCs/>
          <w:color w:val="000000"/>
          <w:sz w:val="20"/>
          <w:szCs w:val="20"/>
          <w:lang w:val="en-US"/>
        </w:rPr>
        <w:t>Date</w:t>
      </w:r>
      <w:r w:rsidRPr="000764E0">
        <w:rPr>
          <w:rFonts w:ascii="Google Sans" w:hAnsi="Google Sans"/>
          <w:color w:val="000000"/>
          <w:sz w:val="20"/>
          <w:szCs w:val="20"/>
          <w:lang w:val="en-US"/>
        </w:rPr>
        <w:t>: [</w:t>
      </w:r>
      <w:r w:rsidRPr="000764E0">
        <w:rPr>
          <w:rFonts w:ascii="Google Sans" w:hAnsi="Google Sans"/>
          <w:color w:val="000000"/>
          <w:sz w:val="20"/>
          <w:szCs w:val="20"/>
          <w:highlight w:val="yellow"/>
          <w:lang w:val="en-US"/>
        </w:rPr>
        <w:t>Insert Session Date Here, e.g., October 26, 2025</w:t>
      </w:r>
      <w:r w:rsidRPr="000764E0">
        <w:rPr>
          <w:rFonts w:ascii="Google Sans" w:hAnsi="Google Sans"/>
          <w:color w:val="000000"/>
          <w:sz w:val="20"/>
          <w:szCs w:val="20"/>
          <w:lang w:val="en-US"/>
        </w:rPr>
        <w:t>]</w:t>
      </w:r>
    </w:p>
    <w:p w14:paraId="04328290" w14:textId="77777777" w:rsidR="00AA2A3A" w:rsidRPr="000764E0" w:rsidRDefault="00AA2A3A" w:rsidP="00AA2A3A">
      <w:pPr>
        <w:pStyle w:val="NormalWeb"/>
        <w:rPr>
          <w:rFonts w:ascii="Google Sans" w:hAnsi="Google Sans"/>
          <w:color w:val="000000"/>
          <w:sz w:val="20"/>
          <w:szCs w:val="20"/>
          <w:lang w:val="en-US"/>
        </w:rPr>
      </w:pPr>
      <w:r w:rsidRPr="000764E0">
        <w:rPr>
          <w:rFonts w:ascii="Google Sans" w:hAnsi="Google Sans"/>
          <w:b/>
          <w:bCs/>
          <w:color w:val="000000"/>
          <w:sz w:val="20"/>
          <w:szCs w:val="20"/>
          <w:lang w:val="en-US"/>
        </w:rPr>
        <w:t>Location</w:t>
      </w:r>
      <w:r w:rsidRPr="000764E0">
        <w:rPr>
          <w:rFonts w:ascii="Google Sans" w:hAnsi="Google Sans"/>
          <w:color w:val="000000"/>
          <w:sz w:val="20"/>
          <w:szCs w:val="20"/>
          <w:lang w:val="en-US"/>
        </w:rPr>
        <w:t>: [</w:t>
      </w:r>
      <w:r w:rsidRPr="000764E0">
        <w:rPr>
          <w:rFonts w:ascii="Google Sans" w:hAnsi="Google Sans"/>
          <w:color w:val="000000"/>
          <w:sz w:val="20"/>
          <w:szCs w:val="20"/>
          <w:highlight w:val="yellow"/>
          <w:lang w:val="en-US"/>
        </w:rPr>
        <w:t>Insert Session Location Here, e.g., Your company's headquarters in New York City]</w:t>
      </w:r>
    </w:p>
    <w:p w14:paraId="20C7810B" w14:textId="555FC61E" w:rsidR="00AA2A3A" w:rsidRPr="000764E0" w:rsidRDefault="00AA2A3A" w:rsidP="00AA2A3A">
      <w:pPr>
        <w:pStyle w:val="NormalWeb"/>
        <w:rPr>
          <w:rFonts w:ascii="Google Sans" w:hAnsi="Google Sans"/>
          <w:color w:val="000000"/>
          <w:sz w:val="20"/>
          <w:szCs w:val="20"/>
          <w:lang w:val="en-US"/>
        </w:rPr>
      </w:pPr>
      <w:proofErr w:type="spellStart"/>
      <w:r w:rsidRPr="000764E0">
        <w:rPr>
          <w:rFonts w:ascii="Google Sans" w:hAnsi="Google Sans"/>
          <w:b/>
          <w:bCs/>
          <w:color w:val="000000"/>
          <w:sz w:val="20"/>
          <w:szCs w:val="20"/>
          <w:lang w:val="en-US"/>
        </w:rPr>
        <w:t>dataguru</w:t>
      </w:r>
      <w:proofErr w:type="spellEnd"/>
      <w:r w:rsidRPr="000764E0">
        <w:rPr>
          <w:rFonts w:ascii="Google Sans" w:hAnsi="Google Sans"/>
          <w:b/>
          <w:bCs/>
          <w:color w:val="000000"/>
          <w:sz w:val="20"/>
          <w:szCs w:val="20"/>
          <w:lang w:val="en-US"/>
        </w:rPr>
        <w:t xml:space="preserve"> </w:t>
      </w:r>
      <w:r w:rsidR="00EB533F" w:rsidRPr="000764E0">
        <w:rPr>
          <w:rFonts w:ascii="Arial" w:hAnsi="Arial" w:cs="Arial"/>
          <w:b/>
          <w:bCs/>
          <w:color w:val="000000"/>
          <w:sz w:val="20"/>
          <w:szCs w:val="20"/>
          <w:lang w:val="en-US"/>
        </w:rPr>
        <w:t>AI Business Leaders</w:t>
      </w:r>
      <w:r w:rsidRPr="000764E0">
        <w:rPr>
          <w:rFonts w:ascii="Google Sans" w:hAnsi="Google Sans"/>
          <w:color w:val="000000"/>
          <w:sz w:val="20"/>
          <w:szCs w:val="20"/>
          <w:lang w:val="en-US"/>
        </w:rPr>
        <w:t xml:space="preserve">: The session was conducted by our expert team of </w:t>
      </w:r>
      <w:r w:rsidR="00EB533F" w:rsidRPr="000764E0">
        <w:rPr>
          <w:rFonts w:ascii="Arial" w:hAnsi="Arial" w:cs="Arial"/>
          <w:color w:val="000000"/>
          <w:sz w:val="20"/>
          <w:szCs w:val="20"/>
          <w:lang w:val="en-US"/>
        </w:rPr>
        <w:t>AI Business Leaders</w:t>
      </w:r>
      <w:r w:rsidRPr="000764E0">
        <w:rPr>
          <w:rFonts w:ascii="Google Sans" w:hAnsi="Google Sans"/>
          <w:color w:val="000000"/>
          <w:sz w:val="20"/>
          <w:szCs w:val="20"/>
          <w:lang w:val="en-US"/>
        </w:rPr>
        <w:t>, who guided the discussion and activities to ensure a productive and insightful experience.</w:t>
      </w:r>
    </w:p>
    <w:p w14:paraId="20AE355A" w14:textId="72D6A525" w:rsidR="00AA2A3A" w:rsidRPr="000764E0" w:rsidRDefault="00AA2A3A" w:rsidP="00AA2A3A">
      <w:pPr>
        <w:pStyle w:val="NormalWeb"/>
        <w:rPr>
          <w:rFonts w:ascii="Google Sans" w:hAnsi="Google Sans"/>
          <w:color w:val="000000"/>
          <w:sz w:val="20"/>
          <w:szCs w:val="20"/>
          <w:lang w:val="en-US"/>
        </w:rPr>
      </w:pPr>
      <w:r w:rsidRPr="000764E0">
        <w:rPr>
          <w:rFonts w:ascii="Google Sans" w:hAnsi="Google Sans"/>
          <w:color w:val="000000"/>
          <w:sz w:val="20"/>
          <w:szCs w:val="20"/>
          <w:lang w:val="en-US"/>
        </w:rPr>
        <w:t>[</w:t>
      </w:r>
      <w:r w:rsidR="00EB533F" w:rsidRPr="000764E0">
        <w:rPr>
          <w:rFonts w:ascii="Google Sans" w:hAnsi="Google Sans"/>
          <w:color w:val="000000"/>
          <w:sz w:val="20"/>
          <w:szCs w:val="20"/>
          <w:highlight w:val="yellow"/>
          <w:lang w:val="en-US"/>
        </w:rPr>
        <w:t>AI Business Leader</w:t>
      </w:r>
      <w:r w:rsidRPr="000764E0">
        <w:rPr>
          <w:rFonts w:ascii="Google Sans" w:hAnsi="Google Sans"/>
          <w:color w:val="000000"/>
          <w:sz w:val="20"/>
          <w:szCs w:val="20"/>
          <w:highlight w:val="yellow"/>
          <w:lang w:val="en-US"/>
        </w:rPr>
        <w:t xml:space="preserve"> Name 1</w:t>
      </w:r>
      <w:r w:rsidRPr="000764E0">
        <w:rPr>
          <w:rFonts w:ascii="Google Sans" w:hAnsi="Google Sans"/>
          <w:color w:val="000000"/>
          <w:sz w:val="20"/>
          <w:szCs w:val="20"/>
          <w:lang w:val="en-US"/>
        </w:rPr>
        <w:t>]</w:t>
      </w:r>
    </w:p>
    <w:p w14:paraId="56417391" w14:textId="36DBD8CD" w:rsidR="00AA2A3A" w:rsidRPr="000764E0" w:rsidRDefault="00AA2A3A" w:rsidP="00AA2A3A">
      <w:pPr>
        <w:pStyle w:val="NormalWeb"/>
        <w:rPr>
          <w:rFonts w:ascii="Google Sans" w:hAnsi="Google Sans"/>
          <w:color w:val="000000"/>
          <w:sz w:val="20"/>
          <w:szCs w:val="20"/>
          <w:lang w:val="en-US"/>
        </w:rPr>
      </w:pPr>
      <w:r w:rsidRPr="000764E0">
        <w:rPr>
          <w:rFonts w:ascii="Google Sans" w:hAnsi="Google Sans"/>
          <w:color w:val="000000"/>
          <w:sz w:val="20"/>
          <w:szCs w:val="20"/>
          <w:lang w:val="en-US"/>
        </w:rPr>
        <w:t>[</w:t>
      </w:r>
      <w:r w:rsidR="00EB533F" w:rsidRPr="000764E0">
        <w:rPr>
          <w:rFonts w:ascii="Google Sans" w:hAnsi="Google Sans"/>
          <w:color w:val="000000"/>
          <w:sz w:val="20"/>
          <w:szCs w:val="20"/>
          <w:highlight w:val="yellow"/>
          <w:lang w:val="en-US"/>
        </w:rPr>
        <w:t xml:space="preserve">AI Business Leader </w:t>
      </w:r>
      <w:r w:rsidRPr="000764E0">
        <w:rPr>
          <w:rFonts w:ascii="Google Sans" w:hAnsi="Google Sans"/>
          <w:color w:val="000000"/>
          <w:sz w:val="20"/>
          <w:szCs w:val="20"/>
          <w:highlight w:val="yellow"/>
          <w:lang w:val="en-US"/>
        </w:rPr>
        <w:t>Name 2</w:t>
      </w:r>
      <w:r w:rsidRPr="000764E0">
        <w:rPr>
          <w:rFonts w:ascii="Google Sans" w:hAnsi="Google Sans"/>
          <w:color w:val="000000"/>
          <w:sz w:val="20"/>
          <w:szCs w:val="20"/>
          <w:lang w:val="en-US"/>
        </w:rPr>
        <w:t>]</w:t>
      </w:r>
    </w:p>
    <w:p w14:paraId="27FB7285" w14:textId="102A7573" w:rsidR="00AA2A3A" w:rsidRPr="000764E0" w:rsidRDefault="00AA2A3A" w:rsidP="00AA2A3A">
      <w:pPr>
        <w:pStyle w:val="NormalWeb"/>
        <w:rPr>
          <w:rFonts w:ascii="Google Sans" w:hAnsi="Google Sans"/>
          <w:color w:val="000000"/>
          <w:lang w:val="en-US"/>
        </w:rPr>
      </w:pPr>
      <w:r w:rsidRPr="000764E0">
        <w:rPr>
          <w:rFonts w:ascii="Google Sans" w:hAnsi="Google Sans"/>
          <w:color w:val="000000"/>
          <w:sz w:val="20"/>
          <w:szCs w:val="20"/>
          <w:lang w:val="en-US"/>
        </w:rPr>
        <w:t xml:space="preserve">You can find the detailed curriculum vitae (CVs) for the </w:t>
      </w:r>
      <w:proofErr w:type="spellStart"/>
      <w:r w:rsidRPr="000764E0">
        <w:rPr>
          <w:rFonts w:ascii="Google Sans" w:hAnsi="Google Sans"/>
          <w:color w:val="000000"/>
          <w:sz w:val="20"/>
          <w:szCs w:val="20"/>
          <w:lang w:val="en-US"/>
        </w:rPr>
        <w:t>dataguru</w:t>
      </w:r>
      <w:proofErr w:type="spellEnd"/>
      <w:r w:rsidRPr="000764E0">
        <w:rPr>
          <w:rFonts w:ascii="Google Sans" w:hAnsi="Google Sans"/>
          <w:color w:val="000000"/>
          <w:sz w:val="20"/>
          <w:szCs w:val="20"/>
          <w:lang w:val="en-US"/>
        </w:rPr>
        <w:t xml:space="preserve"> </w:t>
      </w:r>
      <w:r w:rsidR="00503884" w:rsidRPr="000764E0">
        <w:rPr>
          <w:rFonts w:ascii="Google Sans" w:hAnsi="Google Sans"/>
          <w:color w:val="000000"/>
          <w:sz w:val="20"/>
          <w:szCs w:val="20"/>
          <w:lang w:val="en-US"/>
        </w:rPr>
        <w:t xml:space="preserve">AI Business Leader </w:t>
      </w:r>
      <w:r w:rsidRPr="000764E0">
        <w:rPr>
          <w:rFonts w:ascii="Google Sans" w:hAnsi="Google Sans"/>
          <w:color w:val="000000"/>
          <w:sz w:val="20"/>
          <w:szCs w:val="20"/>
          <w:lang w:val="en-US"/>
        </w:rPr>
        <w:t>in Annex 3 of this document.</w:t>
      </w:r>
    </w:p>
    <w:p w14:paraId="7BFB2DEA" w14:textId="77777777" w:rsidR="008E5150" w:rsidRPr="000764E0" w:rsidRDefault="008E5150" w:rsidP="008E5150">
      <w:pPr>
        <w:pStyle w:val="Prrafodelista"/>
        <w:ind w:left="0"/>
        <w:rPr>
          <w:rFonts w:ascii="Google Sans" w:hAnsi="Google Sans"/>
          <w:lang w:val="en-US"/>
        </w:rPr>
      </w:pPr>
    </w:p>
    <w:p w14:paraId="06C42B89" w14:textId="46E7670D" w:rsidR="00AA2A3A" w:rsidRPr="000764E0" w:rsidRDefault="00AA2A3A" w:rsidP="00AA2A3A">
      <w:pPr>
        <w:spacing w:before="100" w:beforeAutospacing="1" w:after="100" w:afterAutospacing="1"/>
        <w:rPr>
          <w:rFonts w:ascii="Google Sans" w:hAnsi="Google Sans"/>
          <w:b/>
          <w:bCs/>
          <w:color w:val="000000"/>
          <w:lang w:val="en-US"/>
        </w:rPr>
      </w:pPr>
      <w:r w:rsidRPr="000764E0">
        <w:rPr>
          <w:rFonts w:ascii="Google Sans" w:hAnsi="Google Sans"/>
          <w:b/>
          <w:bCs/>
          <w:color w:val="000000"/>
          <w:lang w:val="en-US"/>
        </w:rPr>
        <w:t>Discovery Workshop Phase I: Inspire</w:t>
      </w:r>
    </w:p>
    <w:p w14:paraId="5CD19E76" w14:textId="3D2AC19F" w:rsidR="00BB02AB" w:rsidRPr="000764E0" w:rsidRDefault="00BB02AB" w:rsidP="00AA2A3A">
      <w:pPr>
        <w:pStyle w:val="Prrafodelista"/>
        <w:ind w:left="0"/>
        <w:rPr>
          <w:rFonts w:ascii="Google Sans" w:hAnsi="Google Sans"/>
          <w:color w:val="000000"/>
          <w:sz w:val="20"/>
          <w:szCs w:val="20"/>
          <w:lang w:val="en-US"/>
        </w:rPr>
      </w:pPr>
      <w:r w:rsidRPr="000764E0">
        <w:rPr>
          <w:rFonts w:ascii="Google Sans" w:hAnsi="Google Sans"/>
          <w:color w:val="000000"/>
          <w:sz w:val="20"/>
          <w:szCs w:val="20"/>
          <w:lang w:val="en-US"/>
        </w:rPr>
        <w:t xml:space="preserve">As described previously, this </w:t>
      </w:r>
      <w:r w:rsidR="00043E6F" w:rsidRPr="000764E0">
        <w:rPr>
          <w:rFonts w:ascii="Google Sans" w:hAnsi="Google Sans"/>
          <w:color w:val="000000"/>
          <w:sz w:val="20"/>
          <w:szCs w:val="20"/>
          <w:lang w:val="en-US"/>
        </w:rPr>
        <w:t>initial</w:t>
      </w:r>
      <w:r w:rsidRPr="000764E0">
        <w:rPr>
          <w:rFonts w:ascii="Google Sans" w:hAnsi="Google Sans"/>
          <w:color w:val="000000"/>
          <w:sz w:val="20"/>
          <w:szCs w:val="20"/>
          <w:lang w:val="en-US"/>
        </w:rPr>
        <w:t xml:space="preserve"> phase is </w:t>
      </w:r>
      <w:r w:rsidR="00043E6F" w:rsidRPr="000764E0">
        <w:rPr>
          <w:rFonts w:ascii="Google Sans" w:hAnsi="Google Sans"/>
          <w:color w:val="000000"/>
          <w:sz w:val="20"/>
          <w:szCs w:val="20"/>
          <w:lang w:val="en-US"/>
        </w:rPr>
        <w:t>focused</w:t>
      </w:r>
      <w:r w:rsidRPr="000764E0">
        <w:rPr>
          <w:rFonts w:ascii="Google Sans" w:hAnsi="Google Sans"/>
          <w:color w:val="000000"/>
          <w:sz w:val="20"/>
          <w:szCs w:val="20"/>
          <w:lang w:val="en-US"/>
        </w:rPr>
        <w:t xml:space="preserve"> on </w:t>
      </w:r>
      <w:r w:rsidRPr="000764E0">
        <w:rPr>
          <w:rFonts w:ascii="Google Sans" w:hAnsi="Google Sans"/>
          <w:sz w:val="20"/>
          <w:szCs w:val="20"/>
          <w:lang w:val="en-US"/>
        </w:rPr>
        <w:t>introducing key AI concepts and providing a foundational understanding of the technology and its business application.</w:t>
      </w:r>
    </w:p>
    <w:p w14:paraId="058A1AD0" w14:textId="77777777" w:rsidR="00BB02AB" w:rsidRPr="000764E0" w:rsidRDefault="00BB02AB" w:rsidP="00AA2A3A">
      <w:pPr>
        <w:pStyle w:val="Prrafodelista"/>
        <w:ind w:left="0"/>
        <w:rPr>
          <w:rFonts w:ascii="Google Sans" w:hAnsi="Google Sans"/>
          <w:color w:val="000000"/>
          <w:sz w:val="20"/>
          <w:szCs w:val="20"/>
          <w:lang w:val="en-US"/>
        </w:rPr>
      </w:pPr>
    </w:p>
    <w:p w14:paraId="77782E3C" w14:textId="3AC77A91" w:rsidR="008E5150" w:rsidRPr="000764E0" w:rsidRDefault="00BB02AB" w:rsidP="00AA2A3A">
      <w:pPr>
        <w:pStyle w:val="Prrafodelista"/>
        <w:ind w:left="0"/>
        <w:rPr>
          <w:rFonts w:ascii="Google Sans" w:hAnsi="Google Sans"/>
          <w:color w:val="000000"/>
          <w:sz w:val="20"/>
          <w:szCs w:val="20"/>
          <w:lang w:val="en-US"/>
        </w:rPr>
      </w:pPr>
      <w:r w:rsidRPr="000764E0">
        <w:rPr>
          <w:rFonts w:ascii="Google Sans" w:hAnsi="Google Sans"/>
          <w:sz w:val="20"/>
          <w:szCs w:val="20"/>
          <w:lang w:val="en-US"/>
        </w:rPr>
        <w:t>The content and real-world examples were specifically tailored to [</w:t>
      </w:r>
      <w:r w:rsidRPr="000764E0">
        <w:rPr>
          <w:rFonts w:ascii="Google Sans" w:hAnsi="Google Sans"/>
          <w:sz w:val="20"/>
          <w:szCs w:val="20"/>
          <w:highlight w:val="yellow"/>
          <w:lang w:val="en-US"/>
        </w:rPr>
        <w:t>Customer Name</w:t>
      </w:r>
      <w:proofErr w:type="gramStart"/>
      <w:r w:rsidRPr="000764E0">
        <w:rPr>
          <w:rFonts w:ascii="Google Sans" w:hAnsi="Google Sans"/>
          <w:sz w:val="20"/>
          <w:szCs w:val="20"/>
          <w:lang w:val="en-US"/>
        </w:rPr>
        <w:t>]</w:t>
      </w:r>
      <w:proofErr w:type="gramEnd"/>
      <w:r w:rsidRPr="000764E0">
        <w:rPr>
          <w:rFonts w:ascii="Google Sans" w:hAnsi="Google Sans"/>
          <w:sz w:val="20"/>
          <w:szCs w:val="20"/>
          <w:lang w:val="en-US"/>
        </w:rPr>
        <w:t> and the examples are relevant to the [</w:t>
      </w:r>
      <w:r w:rsidRPr="000764E0">
        <w:rPr>
          <w:rFonts w:ascii="Google Sans" w:hAnsi="Google Sans"/>
          <w:sz w:val="20"/>
          <w:szCs w:val="20"/>
          <w:highlight w:val="yellow"/>
          <w:lang w:val="en-US"/>
        </w:rPr>
        <w:t>Vertical</w:t>
      </w:r>
      <w:r w:rsidRPr="000764E0">
        <w:rPr>
          <w:rFonts w:ascii="Google Sans" w:hAnsi="Google Sans"/>
          <w:sz w:val="20"/>
          <w:szCs w:val="20"/>
          <w:lang w:val="en-US"/>
        </w:rPr>
        <w:t>] industry. This approach ensured that the concepts were immediately relevant and relatable to your business, highlighting potential applications and opportunities within your specific industry.</w:t>
      </w:r>
      <w:r w:rsidRPr="000764E0">
        <w:rPr>
          <w:rFonts w:ascii="Google Sans" w:hAnsi="Google Sans"/>
          <w:color w:val="000000"/>
          <w:sz w:val="20"/>
          <w:szCs w:val="20"/>
          <w:lang w:val="en-US"/>
        </w:rPr>
        <w:t xml:space="preserve"> </w:t>
      </w:r>
      <w:r w:rsidR="00AA2A3A" w:rsidRPr="000764E0">
        <w:rPr>
          <w:rFonts w:ascii="Google Sans" w:hAnsi="Google Sans"/>
          <w:color w:val="000000"/>
          <w:sz w:val="20"/>
          <w:szCs w:val="20"/>
          <w:lang w:val="en-US"/>
        </w:rPr>
        <w:t>he insights we gain from these surveys allow us to fully customize your workshop. The content, real-world examples, and discussion topics will be precisely adapted to your industry and business</w:t>
      </w:r>
    </w:p>
    <w:p w14:paraId="4D1202BE" w14:textId="77777777" w:rsidR="00BB4CF9" w:rsidRPr="000764E0" w:rsidRDefault="00BB4CF9" w:rsidP="00AA2A3A">
      <w:pPr>
        <w:pStyle w:val="Prrafodelista"/>
        <w:ind w:left="0"/>
        <w:rPr>
          <w:rFonts w:ascii="Google Sans" w:hAnsi="Google Sans"/>
          <w:color w:val="000000"/>
          <w:sz w:val="20"/>
          <w:szCs w:val="20"/>
          <w:lang w:val="en-US"/>
        </w:rPr>
      </w:pPr>
    </w:p>
    <w:p w14:paraId="014B99CD" w14:textId="3B73EDAB" w:rsidR="00BB4CF9" w:rsidRPr="000764E0" w:rsidRDefault="00BB4CF9" w:rsidP="00BB4CF9">
      <w:pPr>
        <w:spacing w:before="100" w:beforeAutospacing="1" w:after="100" w:afterAutospacing="1"/>
        <w:rPr>
          <w:rFonts w:ascii="Google Sans" w:hAnsi="Google Sans"/>
          <w:b/>
          <w:bCs/>
          <w:color w:val="000000"/>
          <w:lang w:val="en-US"/>
        </w:rPr>
      </w:pPr>
      <w:r w:rsidRPr="000764E0">
        <w:rPr>
          <w:rFonts w:ascii="Google Sans" w:hAnsi="Google Sans"/>
          <w:b/>
          <w:bCs/>
          <w:color w:val="000000"/>
          <w:lang w:val="en-US"/>
        </w:rPr>
        <w:t>Discovery Workshop Phase II: Discover</w:t>
      </w:r>
    </w:p>
    <w:p w14:paraId="67539375" w14:textId="77777777" w:rsidR="00BB4CF9" w:rsidRPr="000764E0" w:rsidRDefault="00BB4CF9" w:rsidP="00AA2A3A">
      <w:pPr>
        <w:pStyle w:val="Prrafodelista"/>
        <w:ind w:left="0"/>
        <w:rPr>
          <w:rFonts w:ascii="Google Sans" w:hAnsi="Google Sans"/>
          <w:color w:val="000000"/>
          <w:sz w:val="20"/>
          <w:szCs w:val="20"/>
          <w:lang w:val="en-US"/>
        </w:rPr>
      </w:pPr>
    </w:p>
    <w:p w14:paraId="02265EB7" w14:textId="58F7C4BD" w:rsidR="00BB4CF9" w:rsidRPr="000764E0" w:rsidRDefault="00BB4CF9" w:rsidP="00BB4CF9">
      <w:pPr>
        <w:pStyle w:val="Prrafodelista"/>
        <w:ind w:left="0"/>
        <w:rPr>
          <w:rFonts w:ascii="Google Sans" w:hAnsi="Google Sans"/>
          <w:color w:val="000000"/>
          <w:sz w:val="20"/>
          <w:szCs w:val="20"/>
          <w:lang w:val="en-US"/>
        </w:rPr>
      </w:pPr>
      <w:r w:rsidRPr="000764E0">
        <w:rPr>
          <w:rFonts w:ascii="Google Sans" w:hAnsi="Google Sans"/>
          <w:sz w:val="20"/>
          <w:szCs w:val="20"/>
          <w:lang w:val="en-US"/>
        </w:rPr>
        <w:t>During the</w:t>
      </w:r>
      <w:r w:rsidR="00043E6F" w:rsidRPr="000764E0">
        <w:rPr>
          <w:rFonts w:ascii="Google Sans" w:hAnsi="Google Sans"/>
          <w:sz w:val="20"/>
          <w:szCs w:val="20"/>
          <w:lang w:val="en-US"/>
        </w:rPr>
        <w:t xml:space="preserve"> </w:t>
      </w:r>
      <w:r w:rsidRPr="000764E0">
        <w:rPr>
          <w:rFonts w:ascii="Google Sans" w:hAnsi="Google Sans"/>
          <w:sz w:val="20"/>
          <w:szCs w:val="20"/>
          <w:lang w:val="en-US"/>
        </w:rPr>
        <w:t>Discover</w:t>
      </w:r>
      <w:r w:rsidR="00043E6F" w:rsidRPr="000764E0">
        <w:rPr>
          <w:rFonts w:ascii="Google Sans" w:hAnsi="Google Sans"/>
          <w:sz w:val="20"/>
          <w:szCs w:val="20"/>
          <w:lang w:val="en-US"/>
        </w:rPr>
        <w:t xml:space="preserve"> </w:t>
      </w:r>
      <w:r w:rsidRPr="000764E0">
        <w:rPr>
          <w:rFonts w:ascii="Google Sans" w:hAnsi="Google Sans"/>
          <w:sz w:val="20"/>
          <w:szCs w:val="20"/>
          <w:lang w:val="en-US"/>
        </w:rPr>
        <w:t>phase, the workshop shifted to a hands-on ideation session. Participants were divided into [</w:t>
      </w:r>
      <w:r w:rsidRPr="000764E0">
        <w:rPr>
          <w:rFonts w:ascii="Google Sans" w:hAnsi="Google Sans"/>
          <w:sz w:val="20"/>
          <w:szCs w:val="20"/>
          <w:highlight w:val="yellow"/>
          <w:lang w:val="en-US"/>
        </w:rPr>
        <w:t>Number of teams</w:t>
      </w:r>
      <w:r w:rsidRPr="000764E0">
        <w:rPr>
          <w:rFonts w:ascii="Google Sans" w:hAnsi="Google Sans"/>
          <w:sz w:val="20"/>
          <w:szCs w:val="20"/>
          <w:lang w:val="en-US"/>
        </w:rPr>
        <w:t xml:space="preserve">] </w:t>
      </w:r>
      <w:r w:rsidRPr="000764E0">
        <w:rPr>
          <w:rFonts w:ascii="Google Sans" w:hAnsi="Google Sans"/>
          <w:color w:val="000000"/>
          <w:sz w:val="20"/>
          <w:szCs w:val="20"/>
          <w:lang w:val="en-US"/>
        </w:rPr>
        <w:t xml:space="preserve">teams, with each team tasked with brainstorming and defining potential AI use cases relevant to </w:t>
      </w:r>
      <w:r w:rsidRPr="000764E0">
        <w:rPr>
          <w:rFonts w:ascii="Google Sans" w:hAnsi="Google Sans"/>
          <w:sz w:val="20"/>
          <w:szCs w:val="20"/>
          <w:lang w:val="en-US"/>
        </w:rPr>
        <w:t>[</w:t>
      </w:r>
      <w:r w:rsidRPr="000764E0">
        <w:rPr>
          <w:rFonts w:ascii="Google Sans" w:hAnsi="Google Sans"/>
          <w:sz w:val="20"/>
          <w:szCs w:val="20"/>
          <w:highlight w:val="yellow"/>
          <w:lang w:val="en-US"/>
        </w:rPr>
        <w:t>Customer Name</w:t>
      </w:r>
      <w:r w:rsidRPr="000764E0">
        <w:rPr>
          <w:rFonts w:ascii="Google Sans" w:hAnsi="Google Sans"/>
          <w:sz w:val="20"/>
          <w:szCs w:val="20"/>
          <w:lang w:val="en-US"/>
        </w:rPr>
        <w:t>]</w:t>
      </w:r>
      <w:r w:rsidRPr="000764E0">
        <w:rPr>
          <w:rFonts w:ascii="Google Sans" w:hAnsi="Google Sans"/>
          <w:color w:val="000000"/>
          <w:sz w:val="20"/>
          <w:szCs w:val="20"/>
          <w:lang w:val="en-US"/>
        </w:rPr>
        <w:t>. The goal of this phase was to generate a wide range of ideas based on the challenges and opportunities identified.</w:t>
      </w:r>
    </w:p>
    <w:p w14:paraId="262355C0" w14:textId="011BA5A5" w:rsidR="005D358E" w:rsidRPr="000764E0" w:rsidRDefault="005D358E">
      <w:pPr>
        <w:rPr>
          <w:rFonts w:ascii="Google Sans" w:hAnsi="Google Sans"/>
          <w:color w:val="000000"/>
          <w:sz w:val="20"/>
          <w:szCs w:val="20"/>
          <w:lang w:val="en-US"/>
        </w:rPr>
      </w:pPr>
      <w:r w:rsidRPr="000764E0">
        <w:rPr>
          <w:rFonts w:ascii="Google Sans" w:hAnsi="Google Sans"/>
          <w:color w:val="000000"/>
          <w:sz w:val="20"/>
          <w:szCs w:val="20"/>
          <w:lang w:val="en-US"/>
        </w:rPr>
        <w:br w:type="page"/>
      </w:r>
    </w:p>
    <w:p w14:paraId="1CAE65FD" w14:textId="77777777" w:rsidR="005D358E" w:rsidRPr="000764E0" w:rsidRDefault="005D358E" w:rsidP="00BB4CF9">
      <w:pPr>
        <w:pStyle w:val="Prrafodelista"/>
        <w:ind w:left="0"/>
        <w:rPr>
          <w:rFonts w:ascii="Google Sans" w:hAnsi="Google Sans"/>
          <w:color w:val="000000"/>
          <w:sz w:val="20"/>
          <w:szCs w:val="20"/>
          <w:lang w:val="en-US"/>
        </w:rPr>
      </w:pPr>
    </w:p>
    <w:p w14:paraId="7862EB45" w14:textId="1515BD81" w:rsidR="005D358E" w:rsidRPr="000764E0" w:rsidRDefault="00935EB4" w:rsidP="005D358E">
      <w:pPr>
        <w:pStyle w:val="Prrafodelista"/>
        <w:ind w:left="0"/>
        <w:rPr>
          <w:rFonts w:ascii="Google Sans" w:hAnsi="Google Sans"/>
          <w:sz w:val="20"/>
          <w:szCs w:val="20"/>
          <w:lang w:val="en-US"/>
        </w:rPr>
      </w:pPr>
      <w:r w:rsidRPr="000764E0">
        <w:rPr>
          <w:rFonts w:ascii="Google Sans" w:hAnsi="Google Sans"/>
          <w:sz w:val="20"/>
          <w:szCs w:val="20"/>
          <w:lang w:val="en-US"/>
        </w:rPr>
        <w:t xml:space="preserve">The </w:t>
      </w:r>
      <w:proofErr w:type="spellStart"/>
      <w:r w:rsidR="00043E6F" w:rsidRPr="000764E0">
        <w:rPr>
          <w:rFonts w:ascii="Google Sans" w:hAnsi="Google Sans"/>
          <w:color w:val="000000"/>
          <w:sz w:val="20"/>
          <w:szCs w:val="20"/>
          <w:lang w:val="en-US"/>
        </w:rPr>
        <w:t>dataguru</w:t>
      </w:r>
      <w:proofErr w:type="spellEnd"/>
      <w:r w:rsidR="00043E6F" w:rsidRPr="000764E0">
        <w:rPr>
          <w:rFonts w:ascii="Google Sans" w:hAnsi="Google Sans"/>
          <w:color w:val="000000"/>
          <w:sz w:val="20"/>
          <w:szCs w:val="20"/>
          <w:lang w:val="en-US"/>
        </w:rPr>
        <w:t xml:space="preserve"> AI Business Leaders </w:t>
      </w:r>
      <w:r w:rsidRPr="000764E0">
        <w:rPr>
          <w:rFonts w:ascii="Google Sans" w:hAnsi="Google Sans"/>
          <w:sz w:val="20"/>
          <w:szCs w:val="20"/>
          <w:lang w:val="en-US"/>
        </w:rPr>
        <w:t>guided the teams to adopt a positive and creative mindset, encouraging the generation of a high volume of ideas without being constrained by the current situation</w:t>
      </w:r>
      <w:r w:rsidR="005D358E" w:rsidRPr="000764E0">
        <w:rPr>
          <w:rFonts w:ascii="Google Sans" w:hAnsi="Google Sans"/>
          <w:color w:val="000000"/>
          <w:sz w:val="20"/>
          <w:szCs w:val="20"/>
          <w:lang w:val="en-US"/>
        </w:rPr>
        <w:t>. We also guided</w:t>
      </w:r>
      <w:r w:rsidR="005D358E" w:rsidRPr="000764E0">
        <w:rPr>
          <w:rFonts w:ascii="Google Sans" w:hAnsi="Google Sans"/>
          <w:sz w:val="20"/>
          <w:szCs w:val="20"/>
          <w:lang w:val="en-US"/>
        </w:rPr>
        <w:t xml:space="preserve"> the teams by posing the following key questions:</w:t>
      </w:r>
    </w:p>
    <w:p w14:paraId="60ADA83A" w14:textId="77777777" w:rsidR="005D358E" w:rsidRPr="000764E0" w:rsidRDefault="005D358E" w:rsidP="005D358E">
      <w:pPr>
        <w:pStyle w:val="Prrafodelista"/>
        <w:ind w:left="0"/>
        <w:rPr>
          <w:rFonts w:ascii="Google Sans" w:hAnsi="Google Sans"/>
          <w:color w:val="000000"/>
          <w:sz w:val="20"/>
          <w:szCs w:val="20"/>
          <w:lang w:val="en-US"/>
        </w:rPr>
      </w:pPr>
    </w:p>
    <w:p w14:paraId="05E8A56A" w14:textId="0A1AB009" w:rsidR="005D358E" w:rsidRPr="000764E0" w:rsidRDefault="005D358E" w:rsidP="005D358E">
      <w:pPr>
        <w:pStyle w:val="Prrafodelista"/>
        <w:numPr>
          <w:ilvl w:val="0"/>
          <w:numId w:val="24"/>
        </w:numPr>
        <w:rPr>
          <w:rFonts w:ascii="Google Sans" w:hAnsi="Google Sans"/>
          <w:color w:val="000000"/>
          <w:sz w:val="20"/>
          <w:szCs w:val="20"/>
          <w:lang w:val="en-US"/>
        </w:rPr>
      </w:pPr>
      <w:r w:rsidRPr="000764E0">
        <w:rPr>
          <w:rFonts w:ascii="Google Sans" w:hAnsi="Google Sans"/>
          <w:sz w:val="20"/>
          <w:szCs w:val="20"/>
          <w:lang w:val="en-US"/>
        </w:rPr>
        <w:t>What business outcomes do you want to improve?</w:t>
      </w:r>
    </w:p>
    <w:p w14:paraId="491E8F60" w14:textId="54D490B6" w:rsidR="005D358E" w:rsidRPr="000764E0" w:rsidRDefault="005D358E" w:rsidP="005D358E">
      <w:pPr>
        <w:pStyle w:val="Prrafodelista"/>
        <w:numPr>
          <w:ilvl w:val="0"/>
          <w:numId w:val="24"/>
        </w:numPr>
        <w:rPr>
          <w:rFonts w:ascii="Google Sans" w:hAnsi="Google Sans"/>
          <w:color w:val="000000"/>
          <w:sz w:val="20"/>
          <w:szCs w:val="20"/>
          <w:lang w:val="en-US"/>
        </w:rPr>
      </w:pPr>
      <w:r w:rsidRPr="000764E0">
        <w:rPr>
          <w:rFonts w:ascii="Google Sans" w:hAnsi="Google Sans"/>
          <w:sz w:val="20"/>
          <w:szCs w:val="20"/>
          <w:lang w:val="en-US"/>
        </w:rPr>
        <w:t>Are your legacy systems and processes holding you back?</w:t>
      </w:r>
    </w:p>
    <w:p w14:paraId="346F34BC" w14:textId="11D652D8" w:rsidR="005D358E" w:rsidRPr="000764E0" w:rsidRDefault="005D358E" w:rsidP="005D358E">
      <w:pPr>
        <w:pStyle w:val="Prrafodelista"/>
        <w:numPr>
          <w:ilvl w:val="0"/>
          <w:numId w:val="24"/>
        </w:numPr>
        <w:rPr>
          <w:rFonts w:ascii="Google Sans" w:hAnsi="Google Sans"/>
          <w:color w:val="000000"/>
          <w:sz w:val="20"/>
          <w:szCs w:val="20"/>
          <w:lang w:val="en-US"/>
        </w:rPr>
      </w:pPr>
      <w:r w:rsidRPr="000764E0">
        <w:rPr>
          <w:rFonts w:ascii="Google Sans" w:hAnsi="Google Sans"/>
          <w:sz w:val="20"/>
          <w:szCs w:val="20"/>
          <w:lang w:val="en-US"/>
        </w:rPr>
        <w:t>Are you leveraging your data to better manage your business?</w:t>
      </w:r>
    </w:p>
    <w:p w14:paraId="2946E87D" w14:textId="534E2ED0" w:rsidR="005D358E" w:rsidRPr="000764E0" w:rsidRDefault="005D358E" w:rsidP="005D358E">
      <w:pPr>
        <w:pStyle w:val="Prrafodelista"/>
        <w:numPr>
          <w:ilvl w:val="0"/>
          <w:numId w:val="24"/>
        </w:numPr>
        <w:rPr>
          <w:rFonts w:ascii="Google Sans" w:hAnsi="Google Sans"/>
          <w:color w:val="000000"/>
          <w:sz w:val="20"/>
          <w:szCs w:val="20"/>
          <w:lang w:val="en-US"/>
        </w:rPr>
      </w:pPr>
      <w:r w:rsidRPr="000764E0">
        <w:rPr>
          <w:rFonts w:ascii="Google Sans" w:hAnsi="Google Sans"/>
          <w:sz w:val="20"/>
          <w:szCs w:val="20"/>
          <w:lang w:val="en-US"/>
        </w:rPr>
        <w:t>Have you felt the need to use AI in your business?</w:t>
      </w:r>
    </w:p>
    <w:p w14:paraId="17A04672" w14:textId="77777777" w:rsidR="005D358E" w:rsidRPr="000764E0" w:rsidRDefault="005D358E" w:rsidP="00BB4CF9">
      <w:pPr>
        <w:pStyle w:val="Prrafodelista"/>
        <w:ind w:left="0"/>
        <w:rPr>
          <w:rFonts w:ascii="Google Sans" w:hAnsi="Google Sans"/>
          <w:sz w:val="20"/>
          <w:szCs w:val="20"/>
          <w:lang w:val="en-US"/>
        </w:rPr>
      </w:pPr>
    </w:p>
    <w:p w14:paraId="150C51CC" w14:textId="4CDDD0C3" w:rsidR="00BB4CF9" w:rsidRPr="000764E0" w:rsidRDefault="00BB4CF9" w:rsidP="00BB4CF9">
      <w:pPr>
        <w:spacing w:before="100" w:beforeAutospacing="1" w:after="100" w:afterAutospacing="1"/>
        <w:rPr>
          <w:rFonts w:ascii="Google Sans" w:hAnsi="Google Sans"/>
          <w:color w:val="000000"/>
          <w:sz w:val="20"/>
          <w:szCs w:val="20"/>
          <w:lang w:val="en-US"/>
        </w:rPr>
      </w:pPr>
      <w:r w:rsidRPr="000764E0">
        <w:rPr>
          <w:rFonts w:ascii="Google Sans" w:hAnsi="Google Sans"/>
          <w:color w:val="000000"/>
          <w:sz w:val="20"/>
          <w:szCs w:val="20"/>
          <w:lang w:val="en-US"/>
        </w:rPr>
        <w:t>Each team successfully outlined a set of three promising use cases, as follows:</w:t>
      </w:r>
    </w:p>
    <w:p w14:paraId="30603C4F" w14:textId="77777777" w:rsidR="00935EB4" w:rsidRPr="000764E0" w:rsidRDefault="00935EB4" w:rsidP="00BB4CF9">
      <w:pPr>
        <w:spacing w:before="100" w:beforeAutospacing="1" w:after="100" w:afterAutospacing="1"/>
        <w:rPr>
          <w:rFonts w:ascii="Google Sans" w:hAnsi="Google Sans"/>
          <w:color w:val="000000"/>
          <w:sz w:val="20"/>
          <w:szCs w:val="20"/>
          <w:lang w:val="en-US"/>
        </w:rPr>
      </w:pPr>
    </w:p>
    <w:p w14:paraId="7971A303" w14:textId="77777777" w:rsidR="00043E6F" w:rsidRPr="000764E0" w:rsidRDefault="00043E6F" w:rsidP="00043E6F">
      <w:pPr>
        <w:pStyle w:val="NormalWeb"/>
        <w:spacing w:before="0" w:beforeAutospacing="0" w:after="160" w:afterAutospacing="0"/>
        <w:rPr>
          <w:lang w:val="en-US"/>
        </w:rPr>
      </w:pPr>
      <w:r w:rsidRPr="000764E0">
        <w:rPr>
          <w:rFonts w:ascii="Arial" w:hAnsi="Arial" w:cs="Arial"/>
          <w:b/>
          <w:bCs/>
          <w:color w:val="000000"/>
          <w:sz w:val="22"/>
          <w:szCs w:val="22"/>
          <w:lang w:val="en-US"/>
        </w:rPr>
        <w:t>Team 1</w:t>
      </w:r>
    </w:p>
    <w:p w14:paraId="1787ACB1" w14:textId="77777777" w:rsidR="00043E6F" w:rsidRPr="000764E0" w:rsidRDefault="00043E6F" w:rsidP="00043E6F">
      <w:pPr>
        <w:pStyle w:val="NormalWeb"/>
        <w:spacing w:before="0" w:beforeAutospacing="0" w:after="160" w:afterAutospacing="0"/>
        <w:rPr>
          <w:lang w:val="en-US"/>
        </w:rPr>
      </w:pPr>
      <w:r w:rsidRPr="000764E0">
        <w:rPr>
          <w:rFonts w:ascii="Arial" w:hAnsi="Arial" w:cs="Arial"/>
          <w:b/>
          <w:bCs/>
          <w:color w:val="000000"/>
          <w:sz w:val="20"/>
          <w:szCs w:val="20"/>
          <w:lang w:val="en-US"/>
        </w:rPr>
        <w:t>Use Case 1:</w:t>
      </w:r>
      <w:r w:rsidRPr="000764E0">
        <w:rPr>
          <w:rFonts w:ascii="Arial" w:hAnsi="Arial" w:cs="Arial"/>
          <w:color w:val="000000"/>
          <w:sz w:val="20"/>
          <w:szCs w:val="20"/>
          <w:lang w:val="en-US"/>
        </w:rPr>
        <w:t xml:space="preserve">     </w:t>
      </w:r>
      <w:r w:rsidRPr="000764E0">
        <w:rPr>
          <w:rStyle w:val="apple-tab-span"/>
          <w:rFonts w:ascii="Arial" w:eastAsiaTheme="majorEastAsia" w:hAnsi="Arial" w:cs="Arial"/>
          <w:color w:val="000000"/>
          <w:sz w:val="20"/>
          <w:szCs w:val="20"/>
          <w:lang w:val="en-US"/>
        </w:rPr>
        <w:tab/>
      </w:r>
      <w:r w:rsidRPr="000764E0">
        <w:rPr>
          <w:rFonts w:ascii="Arial" w:hAnsi="Arial" w:cs="Arial"/>
          <w:b/>
          <w:bCs/>
          <w:color w:val="000000"/>
          <w:sz w:val="20"/>
          <w:szCs w:val="20"/>
          <w:lang w:val="en-US"/>
        </w:rPr>
        <w:t>Employee assistant</w:t>
      </w:r>
    </w:p>
    <w:p w14:paraId="4AF8CCDB" w14:textId="77777777" w:rsidR="00043E6F" w:rsidRPr="000764E0" w:rsidRDefault="00043E6F" w:rsidP="00043E6F">
      <w:pPr>
        <w:pStyle w:val="NormalWeb"/>
        <w:spacing w:before="0" w:beforeAutospacing="0" w:after="160" w:afterAutospacing="0"/>
        <w:ind w:left="1420"/>
        <w:rPr>
          <w:lang w:val="en-US"/>
        </w:rPr>
      </w:pPr>
      <w:r w:rsidRPr="000764E0">
        <w:rPr>
          <w:rFonts w:ascii="Arial" w:hAnsi="Arial" w:cs="Arial"/>
          <w:color w:val="000000"/>
          <w:sz w:val="20"/>
          <w:szCs w:val="20"/>
          <w:lang w:val="en-US"/>
        </w:rPr>
        <w:t>A chatbot capable of answering HR questions such as vacation policy or expense reporting policy</w:t>
      </w:r>
    </w:p>
    <w:p w14:paraId="45D7BD22" w14:textId="77777777" w:rsidR="00043E6F" w:rsidRPr="000764E0" w:rsidRDefault="00043E6F" w:rsidP="00043E6F">
      <w:pPr>
        <w:pStyle w:val="NormalWeb"/>
        <w:spacing w:before="0" w:beforeAutospacing="0" w:after="160" w:afterAutospacing="0"/>
        <w:rPr>
          <w:lang w:val="en-US"/>
        </w:rPr>
      </w:pPr>
      <w:r w:rsidRPr="000764E0">
        <w:rPr>
          <w:rFonts w:ascii="Arial" w:hAnsi="Arial" w:cs="Arial"/>
          <w:b/>
          <w:bCs/>
          <w:color w:val="000000"/>
          <w:sz w:val="20"/>
          <w:szCs w:val="20"/>
          <w:lang w:val="en-US"/>
        </w:rPr>
        <w:t xml:space="preserve">Use Case 2:    </w:t>
      </w:r>
      <w:r w:rsidRPr="000764E0">
        <w:rPr>
          <w:rStyle w:val="apple-tab-span"/>
          <w:rFonts w:ascii="Arial" w:eastAsiaTheme="majorEastAsia" w:hAnsi="Arial" w:cs="Arial"/>
          <w:b/>
          <w:bCs/>
          <w:color w:val="000000"/>
          <w:sz w:val="20"/>
          <w:szCs w:val="20"/>
          <w:lang w:val="en-US"/>
        </w:rPr>
        <w:tab/>
      </w:r>
      <w:r w:rsidRPr="000764E0">
        <w:rPr>
          <w:rFonts w:ascii="Arial" w:hAnsi="Arial" w:cs="Arial"/>
          <w:b/>
          <w:bCs/>
          <w:color w:val="000000"/>
          <w:sz w:val="20"/>
          <w:szCs w:val="20"/>
          <w:lang w:val="en-US"/>
        </w:rPr>
        <w:t>Customer Support assistant</w:t>
      </w:r>
    </w:p>
    <w:p w14:paraId="007F9773" w14:textId="77777777" w:rsidR="00043E6F" w:rsidRPr="000764E0" w:rsidRDefault="00043E6F" w:rsidP="00043E6F">
      <w:pPr>
        <w:pStyle w:val="NormalWeb"/>
        <w:spacing w:before="0" w:beforeAutospacing="0" w:after="160" w:afterAutospacing="0"/>
        <w:ind w:left="1420"/>
        <w:rPr>
          <w:lang w:val="en-US"/>
        </w:rPr>
      </w:pPr>
      <w:r w:rsidRPr="000764E0">
        <w:rPr>
          <w:rFonts w:ascii="Arial" w:hAnsi="Arial" w:cs="Arial"/>
          <w:color w:val="000000"/>
          <w:sz w:val="20"/>
          <w:szCs w:val="20"/>
          <w:lang w:val="en-US"/>
        </w:rPr>
        <w:t>A chatbot capable of answering product FAQ such as how to set up the product or when my order will be delivered</w:t>
      </w:r>
    </w:p>
    <w:p w14:paraId="39E1BEF1" w14:textId="77777777" w:rsidR="00043E6F" w:rsidRPr="000764E0" w:rsidRDefault="00043E6F" w:rsidP="00043E6F">
      <w:pPr>
        <w:pStyle w:val="NormalWeb"/>
        <w:spacing w:before="0" w:beforeAutospacing="0" w:after="160" w:afterAutospacing="0"/>
        <w:rPr>
          <w:lang w:val="en-US"/>
        </w:rPr>
      </w:pPr>
      <w:r w:rsidRPr="000764E0">
        <w:rPr>
          <w:rFonts w:ascii="Arial" w:hAnsi="Arial" w:cs="Arial"/>
          <w:b/>
          <w:bCs/>
          <w:color w:val="000000"/>
          <w:sz w:val="20"/>
          <w:szCs w:val="20"/>
          <w:lang w:val="en-US"/>
        </w:rPr>
        <w:t xml:space="preserve">Use Case 3:    </w:t>
      </w:r>
      <w:r w:rsidRPr="000764E0">
        <w:rPr>
          <w:rStyle w:val="apple-tab-span"/>
          <w:rFonts w:ascii="Arial" w:eastAsiaTheme="majorEastAsia" w:hAnsi="Arial" w:cs="Arial"/>
          <w:b/>
          <w:bCs/>
          <w:color w:val="000000"/>
          <w:sz w:val="20"/>
          <w:szCs w:val="20"/>
          <w:lang w:val="en-US"/>
        </w:rPr>
        <w:tab/>
      </w:r>
      <w:r w:rsidRPr="000764E0">
        <w:rPr>
          <w:rFonts w:ascii="Arial" w:hAnsi="Arial" w:cs="Arial"/>
          <w:b/>
          <w:bCs/>
          <w:color w:val="000000"/>
          <w:sz w:val="20"/>
          <w:szCs w:val="20"/>
          <w:lang w:val="en-US"/>
        </w:rPr>
        <w:t>Medical appointment reminder</w:t>
      </w:r>
    </w:p>
    <w:p w14:paraId="6A1619F2" w14:textId="7CD3840E" w:rsidR="00BB4CF9" w:rsidRPr="000764E0" w:rsidRDefault="00043E6F" w:rsidP="00043E6F">
      <w:pPr>
        <w:pStyle w:val="NormalWeb"/>
        <w:spacing w:before="0" w:beforeAutospacing="0" w:after="160" w:afterAutospacing="0"/>
        <w:ind w:left="1420"/>
        <w:rPr>
          <w:lang w:val="en-US"/>
        </w:rPr>
      </w:pPr>
      <w:r w:rsidRPr="000764E0">
        <w:rPr>
          <w:rFonts w:ascii="Arial" w:hAnsi="Arial" w:cs="Arial"/>
          <w:color w:val="000000"/>
          <w:sz w:val="20"/>
          <w:szCs w:val="20"/>
          <w:lang w:val="en-US"/>
        </w:rPr>
        <w:t>A voice agent that makes automated calls to patients 48 hours in advance to confirm, reschedule, or cancel their appointments.</w:t>
      </w:r>
    </w:p>
    <w:p w14:paraId="35B8CE62" w14:textId="6CF7BEAD" w:rsidR="00BB4CF9" w:rsidRPr="000764E0" w:rsidRDefault="00BB4CF9" w:rsidP="00BB4CF9">
      <w:pPr>
        <w:spacing w:before="100" w:beforeAutospacing="1" w:after="100" w:afterAutospacing="1"/>
        <w:rPr>
          <w:rFonts w:ascii="Google Sans" w:hAnsi="Google Sans"/>
          <w:b/>
          <w:bCs/>
          <w:color w:val="000000"/>
          <w:sz w:val="20"/>
          <w:szCs w:val="20"/>
          <w:lang w:val="en-US"/>
        </w:rPr>
      </w:pPr>
    </w:p>
    <w:p w14:paraId="37547A05" w14:textId="44A382CE" w:rsidR="00BB4CF9" w:rsidRPr="000764E0" w:rsidRDefault="00BB4CF9" w:rsidP="00BB4CF9">
      <w:pPr>
        <w:spacing w:before="100" w:beforeAutospacing="1" w:after="100" w:afterAutospacing="1"/>
        <w:rPr>
          <w:rFonts w:ascii="Google Sans" w:hAnsi="Google Sans"/>
          <w:color w:val="000000"/>
          <w:sz w:val="22"/>
          <w:szCs w:val="22"/>
          <w:lang w:val="en-US"/>
        </w:rPr>
      </w:pPr>
      <w:r w:rsidRPr="000764E0">
        <w:rPr>
          <w:rFonts w:ascii="Google Sans" w:hAnsi="Google Sans"/>
          <w:b/>
          <w:bCs/>
          <w:color w:val="000000"/>
          <w:sz w:val="22"/>
          <w:szCs w:val="22"/>
          <w:lang w:val="en-US"/>
        </w:rPr>
        <w:t>Team 2</w:t>
      </w:r>
    </w:p>
    <w:p w14:paraId="3ED9ED01" w14:textId="77777777" w:rsidR="00BB4CF9" w:rsidRPr="000764E0" w:rsidRDefault="00BB4CF9" w:rsidP="00BB4CF9">
      <w:pPr>
        <w:spacing w:before="100" w:beforeAutospacing="1" w:after="100" w:afterAutospacing="1"/>
        <w:rPr>
          <w:rFonts w:ascii="Google Sans" w:hAnsi="Google Sans"/>
          <w:color w:val="000000"/>
          <w:sz w:val="20"/>
          <w:szCs w:val="20"/>
          <w:lang w:val="en-US"/>
        </w:rPr>
      </w:pPr>
      <w:r w:rsidRPr="000764E0">
        <w:rPr>
          <w:rFonts w:ascii="Google Sans" w:hAnsi="Google Sans"/>
          <w:b/>
          <w:bCs/>
          <w:color w:val="000000"/>
          <w:sz w:val="20"/>
          <w:szCs w:val="20"/>
          <w:lang w:val="en-US"/>
        </w:rPr>
        <w:t>Use Case 1:</w:t>
      </w:r>
      <w:r w:rsidRPr="000764E0">
        <w:rPr>
          <w:rFonts w:ascii="Google Sans" w:hAnsi="Google Sans"/>
          <w:color w:val="000000"/>
          <w:sz w:val="20"/>
          <w:szCs w:val="20"/>
          <w:lang w:val="en-US"/>
        </w:rPr>
        <w:tab/>
        <w:t>[</w:t>
      </w:r>
      <w:proofErr w:type="spellStart"/>
      <w:r w:rsidRPr="000764E0">
        <w:rPr>
          <w:rFonts w:ascii="Google Sans" w:hAnsi="Google Sans"/>
          <w:color w:val="000000"/>
          <w:sz w:val="20"/>
          <w:szCs w:val="20"/>
          <w:lang w:val="en-US"/>
        </w:rPr>
        <w:t>NameofUseCase</w:t>
      </w:r>
      <w:proofErr w:type="spellEnd"/>
      <w:r w:rsidRPr="000764E0">
        <w:rPr>
          <w:rFonts w:ascii="Google Sans" w:hAnsi="Google Sans"/>
          <w:color w:val="000000"/>
          <w:sz w:val="20"/>
          <w:szCs w:val="20"/>
          <w:lang w:val="en-US"/>
        </w:rPr>
        <w:t>]</w:t>
      </w:r>
    </w:p>
    <w:p w14:paraId="49661B60" w14:textId="77777777" w:rsidR="00BB4CF9" w:rsidRPr="000764E0" w:rsidRDefault="00BB4CF9" w:rsidP="00BB4CF9">
      <w:pPr>
        <w:spacing w:before="100" w:beforeAutospacing="1" w:after="100" w:afterAutospacing="1"/>
        <w:ind w:left="708" w:firstLine="708"/>
        <w:rPr>
          <w:rFonts w:ascii="Google Sans" w:hAnsi="Google Sans"/>
          <w:color w:val="000000"/>
          <w:sz w:val="20"/>
          <w:szCs w:val="20"/>
          <w:lang w:val="en-US"/>
        </w:rPr>
      </w:pPr>
      <w:r w:rsidRPr="000764E0">
        <w:rPr>
          <w:rFonts w:ascii="Google Sans" w:hAnsi="Google Sans"/>
          <w:color w:val="000000"/>
          <w:sz w:val="20"/>
          <w:szCs w:val="20"/>
          <w:lang w:val="en-US"/>
        </w:rPr>
        <w:t>[</w:t>
      </w:r>
      <w:proofErr w:type="spellStart"/>
      <w:r w:rsidRPr="000764E0">
        <w:rPr>
          <w:rFonts w:ascii="Google Sans" w:hAnsi="Google Sans"/>
          <w:color w:val="000000"/>
          <w:sz w:val="20"/>
          <w:szCs w:val="20"/>
          <w:lang w:val="en-US"/>
        </w:rPr>
        <w:t>Briefdescriptionoftheusecase</w:t>
      </w:r>
      <w:proofErr w:type="spellEnd"/>
      <w:r w:rsidRPr="000764E0">
        <w:rPr>
          <w:rFonts w:ascii="Google Sans" w:hAnsi="Google Sans"/>
          <w:color w:val="000000"/>
          <w:sz w:val="20"/>
          <w:szCs w:val="20"/>
          <w:lang w:val="en-US"/>
        </w:rPr>
        <w:t>]</w:t>
      </w:r>
    </w:p>
    <w:p w14:paraId="6D350DCF" w14:textId="77777777" w:rsidR="00BB4CF9" w:rsidRPr="000764E0" w:rsidRDefault="00BB4CF9" w:rsidP="00BB4CF9">
      <w:pPr>
        <w:spacing w:before="100" w:beforeAutospacing="1" w:after="100" w:afterAutospacing="1"/>
        <w:rPr>
          <w:rFonts w:ascii="Google Sans" w:hAnsi="Google Sans"/>
          <w:b/>
          <w:bCs/>
          <w:color w:val="000000"/>
          <w:sz w:val="20"/>
          <w:szCs w:val="20"/>
          <w:lang w:val="en-US"/>
        </w:rPr>
      </w:pPr>
      <w:r w:rsidRPr="000764E0">
        <w:rPr>
          <w:rFonts w:ascii="Google Sans" w:hAnsi="Google Sans"/>
          <w:b/>
          <w:bCs/>
          <w:color w:val="000000"/>
          <w:sz w:val="20"/>
          <w:szCs w:val="20"/>
          <w:lang w:val="en-US"/>
        </w:rPr>
        <w:t>Use Case 2:</w:t>
      </w:r>
      <w:r w:rsidRPr="000764E0">
        <w:rPr>
          <w:rFonts w:ascii="Google Sans" w:hAnsi="Google Sans"/>
          <w:b/>
          <w:bCs/>
          <w:color w:val="000000"/>
          <w:sz w:val="20"/>
          <w:szCs w:val="20"/>
          <w:lang w:val="en-US"/>
        </w:rPr>
        <w:tab/>
      </w:r>
      <w:r w:rsidRPr="000764E0">
        <w:rPr>
          <w:rFonts w:ascii="Google Sans" w:hAnsi="Google Sans"/>
          <w:color w:val="000000"/>
          <w:sz w:val="20"/>
          <w:szCs w:val="20"/>
          <w:lang w:val="en-US"/>
        </w:rPr>
        <w:t>[</w:t>
      </w:r>
      <w:proofErr w:type="spellStart"/>
      <w:r w:rsidRPr="000764E0">
        <w:rPr>
          <w:rFonts w:ascii="Google Sans" w:hAnsi="Google Sans"/>
          <w:color w:val="000000"/>
          <w:sz w:val="20"/>
          <w:szCs w:val="20"/>
          <w:lang w:val="en-US"/>
        </w:rPr>
        <w:t>NameofUseCase</w:t>
      </w:r>
      <w:proofErr w:type="spellEnd"/>
      <w:r w:rsidRPr="000764E0">
        <w:rPr>
          <w:rFonts w:ascii="Google Sans" w:hAnsi="Google Sans"/>
          <w:color w:val="000000"/>
          <w:sz w:val="20"/>
          <w:szCs w:val="20"/>
          <w:lang w:val="en-US"/>
        </w:rPr>
        <w:t>]</w:t>
      </w:r>
    </w:p>
    <w:p w14:paraId="275FB988" w14:textId="77777777" w:rsidR="00BB4CF9" w:rsidRPr="000764E0" w:rsidRDefault="00BB4CF9" w:rsidP="00BB4CF9">
      <w:pPr>
        <w:spacing w:before="100" w:beforeAutospacing="1" w:after="100" w:afterAutospacing="1"/>
        <w:ind w:left="708" w:firstLine="708"/>
        <w:rPr>
          <w:rFonts w:ascii="Google Sans" w:hAnsi="Google Sans"/>
          <w:color w:val="000000"/>
          <w:sz w:val="20"/>
          <w:szCs w:val="20"/>
          <w:lang w:val="en-US"/>
        </w:rPr>
      </w:pPr>
      <w:r w:rsidRPr="000764E0">
        <w:rPr>
          <w:rFonts w:ascii="Google Sans" w:hAnsi="Google Sans"/>
          <w:color w:val="000000"/>
          <w:sz w:val="20"/>
          <w:szCs w:val="20"/>
          <w:lang w:val="en-US"/>
        </w:rPr>
        <w:t>[</w:t>
      </w:r>
      <w:proofErr w:type="spellStart"/>
      <w:r w:rsidRPr="000764E0">
        <w:rPr>
          <w:rFonts w:ascii="Google Sans" w:hAnsi="Google Sans"/>
          <w:color w:val="000000"/>
          <w:sz w:val="20"/>
          <w:szCs w:val="20"/>
          <w:lang w:val="en-US"/>
        </w:rPr>
        <w:t>Briefdescriptionoftheusecase</w:t>
      </w:r>
      <w:proofErr w:type="spellEnd"/>
      <w:r w:rsidRPr="000764E0">
        <w:rPr>
          <w:rFonts w:ascii="Google Sans" w:hAnsi="Google Sans"/>
          <w:color w:val="000000"/>
          <w:sz w:val="20"/>
          <w:szCs w:val="20"/>
          <w:lang w:val="en-US"/>
        </w:rPr>
        <w:t>]</w:t>
      </w:r>
    </w:p>
    <w:p w14:paraId="1E5D6F80" w14:textId="77777777" w:rsidR="00BB4CF9" w:rsidRPr="000764E0" w:rsidRDefault="00BB4CF9" w:rsidP="00BB4CF9">
      <w:pPr>
        <w:spacing w:before="100" w:beforeAutospacing="1" w:after="100" w:afterAutospacing="1"/>
        <w:rPr>
          <w:rFonts w:ascii="Google Sans" w:hAnsi="Google Sans"/>
          <w:b/>
          <w:bCs/>
          <w:color w:val="000000"/>
          <w:sz w:val="20"/>
          <w:szCs w:val="20"/>
          <w:lang w:val="en-US"/>
        </w:rPr>
      </w:pPr>
      <w:r w:rsidRPr="000764E0">
        <w:rPr>
          <w:rFonts w:ascii="Google Sans" w:hAnsi="Google Sans"/>
          <w:b/>
          <w:bCs/>
          <w:color w:val="000000"/>
          <w:sz w:val="20"/>
          <w:szCs w:val="20"/>
          <w:lang w:val="en-US"/>
        </w:rPr>
        <w:t>Use Case 3:</w:t>
      </w:r>
      <w:r w:rsidRPr="000764E0">
        <w:rPr>
          <w:rFonts w:ascii="Google Sans" w:hAnsi="Google Sans"/>
          <w:b/>
          <w:bCs/>
          <w:color w:val="000000"/>
          <w:sz w:val="20"/>
          <w:szCs w:val="20"/>
          <w:lang w:val="en-US"/>
        </w:rPr>
        <w:tab/>
      </w:r>
      <w:r w:rsidRPr="000764E0">
        <w:rPr>
          <w:rFonts w:ascii="Google Sans" w:hAnsi="Google Sans"/>
          <w:color w:val="000000"/>
          <w:sz w:val="20"/>
          <w:szCs w:val="20"/>
          <w:lang w:val="en-US"/>
        </w:rPr>
        <w:t>[</w:t>
      </w:r>
      <w:proofErr w:type="spellStart"/>
      <w:r w:rsidRPr="000764E0">
        <w:rPr>
          <w:rFonts w:ascii="Google Sans" w:hAnsi="Google Sans"/>
          <w:color w:val="000000"/>
          <w:sz w:val="20"/>
          <w:szCs w:val="20"/>
          <w:lang w:val="en-US"/>
        </w:rPr>
        <w:t>NameofUseCase</w:t>
      </w:r>
      <w:proofErr w:type="spellEnd"/>
      <w:r w:rsidRPr="000764E0">
        <w:rPr>
          <w:rFonts w:ascii="Google Sans" w:hAnsi="Google Sans"/>
          <w:color w:val="000000"/>
          <w:sz w:val="20"/>
          <w:szCs w:val="20"/>
          <w:lang w:val="en-US"/>
        </w:rPr>
        <w:t>]</w:t>
      </w:r>
    </w:p>
    <w:p w14:paraId="018B33DB" w14:textId="77777777" w:rsidR="00BB4CF9" w:rsidRPr="000764E0" w:rsidRDefault="00BB4CF9" w:rsidP="00BB4CF9">
      <w:pPr>
        <w:spacing w:before="100" w:beforeAutospacing="1" w:after="100" w:afterAutospacing="1"/>
        <w:ind w:left="708" w:firstLine="708"/>
        <w:rPr>
          <w:rFonts w:ascii="Google Sans" w:hAnsi="Google Sans"/>
          <w:color w:val="000000"/>
          <w:sz w:val="20"/>
          <w:szCs w:val="20"/>
          <w:lang w:val="en-US"/>
        </w:rPr>
      </w:pPr>
      <w:r w:rsidRPr="000764E0">
        <w:rPr>
          <w:rFonts w:ascii="Google Sans" w:hAnsi="Google Sans"/>
          <w:color w:val="000000"/>
          <w:sz w:val="20"/>
          <w:szCs w:val="20"/>
          <w:lang w:val="en-US"/>
        </w:rPr>
        <w:t>[</w:t>
      </w:r>
      <w:proofErr w:type="spellStart"/>
      <w:r w:rsidRPr="000764E0">
        <w:rPr>
          <w:rFonts w:ascii="Google Sans" w:hAnsi="Google Sans"/>
          <w:color w:val="000000"/>
          <w:sz w:val="20"/>
          <w:szCs w:val="20"/>
          <w:lang w:val="en-US"/>
        </w:rPr>
        <w:t>Briefdescriptionoftheusecase</w:t>
      </w:r>
      <w:proofErr w:type="spellEnd"/>
      <w:r w:rsidRPr="000764E0">
        <w:rPr>
          <w:rFonts w:ascii="Google Sans" w:hAnsi="Google Sans"/>
          <w:color w:val="000000"/>
          <w:sz w:val="20"/>
          <w:szCs w:val="20"/>
          <w:lang w:val="en-US"/>
        </w:rPr>
        <w:t>]</w:t>
      </w:r>
    </w:p>
    <w:p w14:paraId="0A108895" w14:textId="77777777" w:rsidR="00BB4CF9" w:rsidRPr="000764E0" w:rsidRDefault="00BB4CF9" w:rsidP="00BB4CF9">
      <w:pPr>
        <w:spacing w:before="100" w:beforeAutospacing="1" w:after="100" w:afterAutospacing="1"/>
        <w:rPr>
          <w:rFonts w:ascii="Google Sans" w:hAnsi="Google Sans"/>
          <w:b/>
          <w:bCs/>
          <w:color w:val="000000"/>
          <w:sz w:val="20"/>
          <w:szCs w:val="20"/>
          <w:lang w:val="en-US"/>
        </w:rPr>
      </w:pPr>
    </w:p>
    <w:p w14:paraId="4FDDECE8" w14:textId="434C4552" w:rsidR="00BB4CF9" w:rsidRPr="000764E0" w:rsidRDefault="00BB4CF9" w:rsidP="00BB4CF9">
      <w:pPr>
        <w:spacing w:before="100" w:beforeAutospacing="1" w:after="100" w:afterAutospacing="1"/>
        <w:rPr>
          <w:rFonts w:ascii="Google Sans" w:hAnsi="Google Sans"/>
          <w:color w:val="000000"/>
          <w:sz w:val="22"/>
          <w:szCs w:val="22"/>
          <w:lang w:val="en-US"/>
        </w:rPr>
      </w:pPr>
      <w:r w:rsidRPr="000764E0">
        <w:rPr>
          <w:rFonts w:ascii="Google Sans" w:hAnsi="Google Sans"/>
          <w:b/>
          <w:bCs/>
          <w:color w:val="000000"/>
          <w:sz w:val="22"/>
          <w:szCs w:val="22"/>
          <w:lang w:val="en-US"/>
        </w:rPr>
        <w:t>Team 3</w:t>
      </w:r>
    </w:p>
    <w:p w14:paraId="0FD6527B" w14:textId="77777777" w:rsidR="00BB4CF9" w:rsidRPr="000764E0" w:rsidRDefault="00BB4CF9" w:rsidP="00BB4CF9">
      <w:pPr>
        <w:spacing w:before="100" w:beforeAutospacing="1" w:after="100" w:afterAutospacing="1"/>
        <w:rPr>
          <w:rFonts w:ascii="Google Sans" w:hAnsi="Google Sans"/>
          <w:color w:val="000000"/>
          <w:sz w:val="20"/>
          <w:szCs w:val="20"/>
          <w:lang w:val="en-US"/>
        </w:rPr>
      </w:pPr>
      <w:r w:rsidRPr="000764E0">
        <w:rPr>
          <w:rFonts w:ascii="Google Sans" w:hAnsi="Google Sans"/>
          <w:b/>
          <w:bCs/>
          <w:color w:val="000000"/>
          <w:sz w:val="20"/>
          <w:szCs w:val="20"/>
          <w:lang w:val="en-US"/>
        </w:rPr>
        <w:t>Use Case 1:</w:t>
      </w:r>
      <w:r w:rsidRPr="000764E0">
        <w:rPr>
          <w:rFonts w:ascii="Google Sans" w:hAnsi="Google Sans"/>
          <w:color w:val="000000"/>
          <w:sz w:val="20"/>
          <w:szCs w:val="20"/>
          <w:lang w:val="en-US"/>
        </w:rPr>
        <w:tab/>
        <w:t>[</w:t>
      </w:r>
      <w:proofErr w:type="spellStart"/>
      <w:r w:rsidRPr="000764E0">
        <w:rPr>
          <w:rFonts w:ascii="Google Sans" w:hAnsi="Google Sans"/>
          <w:color w:val="000000"/>
          <w:sz w:val="20"/>
          <w:szCs w:val="20"/>
          <w:lang w:val="en-US"/>
        </w:rPr>
        <w:t>NameofUseCase</w:t>
      </w:r>
      <w:proofErr w:type="spellEnd"/>
      <w:r w:rsidRPr="000764E0">
        <w:rPr>
          <w:rFonts w:ascii="Google Sans" w:hAnsi="Google Sans"/>
          <w:color w:val="000000"/>
          <w:sz w:val="20"/>
          <w:szCs w:val="20"/>
          <w:lang w:val="en-US"/>
        </w:rPr>
        <w:t>]</w:t>
      </w:r>
    </w:p>
    <w:p w14:paraId="2C26F620" w14:textId="77777777" w:rsidR="00BB4CF9" w:rsidRPr="000764E0" w:rsidRDefault="00BB4CF9" w:rsidP="00BB4CF9">
      <w:pPr>
        <w:spacing w:before="100" w:beforeAutospacing="1" w:after="100" w:afterAutospacing="1"/>
        <w:ind w:left="708" w:firstLine="708"/>
        <w:rPr>
          <w:rFonts w:ascii="Google Sans" w:hAnsi="Google Sans"/>
          <w:color w:val="000000"/>
          <w:sz w:val="20"/>
          <w:szCs w:val="20"/>
          <w:lang w:val="en-US"/>
        </w:rPr>
      </w:pPr>
      <w:r w:rsidRPr="000764E0">
        <w:rPr>
          <w:rFonts w:ascii="Google Sans" w:hAnsi="Google Sans"/>
          <w:color w:val="000000"/>
          <w:sz w:val="20"/>
          <w:szCs w:val="20"/>
          <w:lang w:val="en-US"/>
        </w:rPr>
        <w:t>[</w:t>
      </w:r>
      <w:proofErr w:type="spellStart"/>
      <w:r w:rsidRPr="000764E0">
        <w:rPr>
          <w:rFonts w:ascii="Google Sans" w:hAnsi="Google Sans"/>
          <w:color w:val="000000"/>
          <w:sz w:val="20"/>
          <w:szCs w:val="20"/>
          <w:lang w:val="en-US"/>
        </w:rPr>
        <w:t>Briefdescriptionoftheusecase</w:t>
      </w:r>
      <w:proofErr w:type="spellEnd"/>
      <w:r w:rsidRPr="000764E0">
        <w:rPr>
          <w:rFonts w:ascii="Google Sans" w:hAnsi="Google Sans"/>
          <w:color w:val="000000"/>
          <w:sz w:val="20"/>
          <w:szCs w:val="20"/>
          <w:lang w:val="en-US"/>
        </w:rPr>
        <w:t>]</w:t>
      </w:r>
    </w:p>
    <w:p w14:paraId="6DBD015D" w14:textId="77777777" w:rsidR="00BB4CF9" w:rsidRPr="000764E0" w:rsidRDefault="00BB4CF9" w:rsidP="00BB4CF9">
      <w:pPr>
        <w:spacing w:before="100" w:beforeAutospacing="1" w:after="100" w:afterAutospacing="1"/>
        <w:rPr>
          <w:rFonts w:ascii="Google Sans" w:hAnsi="Google Sans"/>
          <w:b/>
          <w:bCs/>
          <w:color w:val="000000"/>
          <w:sz w:val="20"/>
          <w:szCs w:val="20"/>
          <w:lang w:val="en-US"/>
        </w:rPr>
      </w:pPr>
      <w:r w:rsidRPr="000764E0">
        <w:rPr>
          <w:rFonts w:ascii="Google Sans" w:hAnsi="Google Sans"/>
          <w:b/>
          <w:bCs/>
          <w:color w:val="000000"/>
          <w:sz w:val="20"/>
          <w:szCs w:val="20"/>
          <w:lang w:val="en-US"/>
        </w:rPr>
        <w:lastRenderedPageBreak/>
        <w:t>Use Case 2:</w:t>
      </w:r>
      <w:r w:rsidRPr="000764E0">
        <w:rPr>
          <w:rFonts w:ascii="Google Sans" w:hAnsi="Google Sans"/>
          <w:b/>
          <w:bCs/>
          <w:color w:val="000000"/>
          <w:sz w:val="20"/>
          <w:szCs w:val="20"/>
          <w:lang w:val="en-US"/>
        </w:rPr>
        <w:tab/>
      </w:r>
      <w:r w:rsidRPr="000764E0">
        <w:rPr>
          <w:rFonts w:ascii="Google Sans" w:hAnsi="Google Sans"/>
          <w:color w:val="000000"/>
          <w:sz w:val="20"/>
          <w:szCs w:val="20"/>
          <w:lang w:val="en-US"/>
        </w:rPr>
        <w:t>[</w:t>
      </w:r>
      <w:proofErr w:type="spellStart"/>
      <w:r w:rsidRPr="000764E0">
        <w:rPr>
          <w:rFonts w:ascii="Google Sans" w:hAnsi="Google Sans"/>
          <w:color w:val="000000"/>
          <w:sz w:val="20"/>
          <w:szCs w:val="20"/>
          <w:lang w:val="en-US"/>
        </w:rPr>
        <w:t>NameofUseCase</w:t>
      </w:r>
      <w:proofErr w:type="spellEnd"/>
      <w:r w:rsidRPr="000764E0">
        <w:rPr>
          <w:rFonts w:ascii="Google Sans" w:hAnsi="Google Sans"/>
          <w:color w:val="000000"/>
          <w:sz w:val="20"/>
          <w:szCs w:val="20"/>
          <w:lang w:val="en-US"/>
        </w:rPr>
        <w:t>]</w:t>
      </w:r>
    </w:p>
    <w:p w14:paraId="06EA4187" w14:textId="77777777" w:rsidR="00BB4CF9" w:rsidRPr="000764E0" w:rsidRDefault="00BB4CF9" w:rsidP="00BB4CF9">
      <w:pPr>
        <w:spacing w:before="100" w:beforeAutospacing="1" w:after="100" w:afterAutospacing="1"/>
        <w:ind w:left="708" w:firstLine="708"/>
        <w:rPr>
          <w:rFonts w:ascii="Google Sans" w:hAnsi="Google Sans"/>
          <w:color w:val="000000"/>
          <w:sz w:val="20"/>
          <w:szCs w:val="20"/>
          <w:lang w:val="en-US"/>
        </w:rPr>
      </w:pPr>
      <w:r w:rsidRPr="000764E0">
        <w:rPr>
          <w:rFonts w:ascii="Google Sans" w:hAnsi="Google Sans"/>
          <w:color w:val="000000"/>
          <w:sz w:val="20"/>
          <w:szCs w:val="20"/>
          <w:lang w:val="en-US"/>
        </w:rPr>
        <w:t>[</w:t>
      </w:r>
      <w:proofErr w:type="spellStart"/>
      <w:r w:rsidRPr="000764E0">
        <w:rPr>
          <w:rFonts w:ascii="Google Sans" w:hAnsi="Google Sans"/>
          <w:color w:val="000000"/>
          <w:sz w:val="20"/>
          <w:szCs w:val="20"/>
          <w:lang w:val="en-US"/>
        </w:rPr>
        <w:t>Briefdescriptionoftheusecase</w:t>
      </w:r>
      <w:proofErr w:type="spellEnd"/>
      <w:r w:rsidRPr="000764E0">
        <w:rPr>
          <w:rFonts w:ascii="Google Sans" w:hAnsi="Google Sans"/>
          <w:color w:val="000000"/>
          <w:sz w:val="20"/>
          <w:szCs w:val="20"/>
          <w:lang w:val="en-US"/>
        </w:rPr>
        <w:t>]</w:t>
      </w:r>
    </w:p>
    <w:p w14:paraId="63E08B5E" w14:textId="77777777" w:rsidR="00BB4CF9" w:rsidRPr="000764E0" w:rsidRDefault="00BB4CF9" w:rsidP="00BB4CF9">
      <w:pPr>
        <w:spacing w:before="100" w:beforeAutospacing="1" w:after="100" w:afterAutospacing="1"/>
        <w:rPr>
          <w:rFonts w:ascii="Google Sans" w:hAnsi="Google Sans"/>
          <w:b/>
          <w:bCs/>
          <w:color w:val="000000"/>
          <w:sz w:val="20"/>
          <w:szCs w:val="20"/>
          <w:lang w:val="en-US"/>
        </w:rPr>
      </w:pPr>
      <w:r w:rsidRPr="000764E0">
        <w:rPr>
          <w:rFonts w:ascii="Google Sans" w:hAnsi="Google Sans"/>
          <w:b/>
          <w:bCs/>
          <w:color w:val="000000"/>
          <w:sz w:val="20"/>
          <w:szCs w:val="20"/>
          <w:lang w:val="en-US"/>
        </w:rPr>
        <w:t>Use Case 3:</w:t>
      </w:r>
      <w:r w:rsidRPr="000764E0">
        <w:rPr>
          <w:rFonts w:ascii="Google Sans" w:hAnsi="Google Sans"/>
          <w:b/>
          <w:bCs/>
          <w:color w:val="000000"/>
          <w:sz w:val="20"/>
          <w:szCs w:val="20"/>
          <w:lang w:val="en-US"/>
        </w:rPr>
        <w:tab/>
      </w:r>
      <w:r w:rsidRPr="000764E0">
        <w:rPr>
          <w:rFonts w:ascii="Google Sans" w:hAnsi="Google Sans"/>
          <w:color w:val="000000"/>
          <w:sz w:val="20"/>
          <w:szCs w:val="20"/>
          <w:lang w:val="en-US"/>
        </w:rPr>
        <w:t>[</w:t>
      </w:r>
      <w:proofErr w:type="spellStart"/>
      <w:r w:rsidRPr="000764E0">
        <w:rPr>
          <w:rFonts w:ascii="Google Sans" w:hAnsi="Google Sans"/>
          <w:color w:val="000000"/>
          <w:sz w:val="20"/>
          <w:szCs w:val="20"/>
          <w:lang w:val="en-US"/>
        </w:rPr>
        <w:t>NameofUseCase</w:t>
      </w:r>
      <w:proofErr w:type="spellEnd"/>
      <w:r w:rsidRPr="000764E0">
        <w:rPr>
          <w:rFonts w:ascii="Google Sans" w:hAnsi="Google Sans"/>
          <w:color w:val="000000"/>
          <w:sz w:val="20"/>
          <w:szCs w:val="20"/>
          <w:lang w:val="en-US"/>
        </w:rPr>
        <w:t>]</w:t>
      </w:r>
    </w:p>
    <w:p w14:paraId="384F7F3F" w14:textId="77777777" w:rsidR="00BB4CF9" w:rsidRPr="000764E0" w:rsidRDefault="00BB4CF9" w:rsidP="00BB4CF9">
      <w:pPr>
        <w:spacing w:before="100" w:beforeAutospacing="1" w:after="100" w:afterAutospacing="1"/>
        <w:ind w:left="708" w:firstLine="708"/>
        <w:rPr>
          <w:rFonts w:ascii="Google Sans" w:hAnsi="Google Sans"/>
          <w:color w:val="000000"/>
          <w:sz w:val="20"/>
          <w:szCs w:val="20"/>
          <w:lang w:val="en-US"/>
        </w:rPr>
      </w:pPr>
      <w:r w:rsidRPr="000764E0">
        <w:rPr>
          <w:rFonts w:ascii="Google Sans" w:hAnsi="Google Sans"/>
          <w:color w:val="000000"/>
          <w:sz w:val="20"/>
          <w:szCs w:val="20"/>
          <w:lang w:val="en-US"/>
        </w:rPr>
        <w:t>[</w:t>
      </w:r>
      <w:proofErr w:type="spellStart"/>
      <w:r w:rsidRPr="000764E0">
        <w:rPr>
          <w:rFonts w:ascii="Google Sans" w:hAnsi="Google Sans"/>
          <w:color w:val="000000"/>
          <w:sz w:val="20"/>
          <w:szCs w:val="20"/>
          <w:lang w:val="en-US"/>
        </w:rPr>
        <w:t>Briefdescriptionoftheusecase</w:t>
      </w:r>
      <w:proofErr w:type="spellEnd"/>
      <w:r w:rsidRPr="000764E0">
        <w:rPr>
          <w:rFonts w:ascii="Google Sans" w:hAnsi="Google Sans"/>
          <w:color w:val="000000"/>
          <w:sz w:val="20"/>
          <w:szCs w:val="20"/>
          <w:lang w:val="en-US"/>
        </w:rPr>
        <w:t>]</w:t>
      </w:r>
    </w:p>
    <w:p w14:paraId="20F08CE0" w14:textId="0DD46887" w:rsidR="00136B0B" w:rsidRPr="000764E0" w:rsidRDefault="00136B0B" w:rsidP="00136B0B">
      <w:pPr>
        <w:spacing w:before="100" w:beforeAutospacing="1" w:after="100" w:afterAutospacing="1"/>
        <w:rPr>
          <w:rFonts w:ascii="Google Sans" w:hAnsi="Google Sans"/>
          <w:b/>
          <w:bCs/>
          <w:color w:val="000000"/>
          <w:lang w:val="en-US"/>
        </w:rPr>
      </w:pPr>
      <w:r w:rsidRPr="000764E0">
        <w:rPr>
          <w:rFonts w:ascii="Google Sans" w:hAnsi="Google Sans"/>
          <w:b/>
          <w:bCs/>
          <w:color w:val="000000"/>
          <w:sz w:val="20"/>
          <w:szCs w:val="20"/>
          <w:lang w:val="en-US"/>
        </w:rPr>
        <w:br w:type="column"/>
      </w:r>
      <w:r w:rsidRPr="000764E0">
        <w:rPr>
          <w:rFonts w:ascii="Google Sans" w:hAnsi="Google Sans"/>
          <w:b/>
          <w:bCs/>
          <w:color w:val="000000"/>
          <w:lang w:val="en-US"/>
        </w:rPr>
        <w:lastRenderedPageBreak/>
        <w:t>Discovery Workshop Phase III: Prioritize</w:t>
      </w:r>
    </w:p>
    <w:p w14:paraId="315EB537" w14:textId="47592772" w:rsidR="00BB4CF9" w:rsidRPr="000764E0" w:rsidRDefault="00BB4CF9" w:rsidP="005C279F">
      <w:pPr>
        <w:pStyle w:val="Prrafodelista"/>
        <w:ind w:left="0"/>
        <w:rPr>
          <w:rFonts w:ascii="Google Sans" w:hAnsi="Google Sans"/>
          <w:sz w:val="20"/>
          <w:szCs w:val="20"/>
          <w:lang w:val="en-US"/>
        </w:rPr>
      </w:pPr>
    </w:p>
    <w:p w14:paraId="42867186" w14:textId="05DF3ACD" w:rsidR="005C279F" w:rsidRPr="000764E0" w:rsidRDefault="005C279F" w:rsidP="005C279F">
      <w:pPr>
        <w:pStyle w:val="Prrafodelista"/>
        <w:ind w:left="0"/>
        <w:rPr>
          <w:rFonts w:ascii="Google Sans" w:hAnsi="Google Sans"/>
          <w:sz w:val="20"/>
          <w:szCs w:val="20"/>
          <w:lang w:val="en-US"/>
        </w:rPr>
      </w:pPr>
      <w:r w:rsidRPr="000764E0">
        <w:rPr>
          <w:rFonts w:ascii="Google Sans" w:hAnsi="Google Sans"/>
          <w:sz w:val="20"/>
          <w:szCs w:val="20"/>
          <w:lang w:val="en-US"/>
        </w:rPr>
        <w:t>The final phase of the workshop, Prioriti</w:t>
      </w:r>
      <w:r w:rsidR="002B2934" w:rsidRPr="000764E0">
        <w:rPr>
          <w:rFonts w:ascii="Google Sans" w:hAnsi="Google Sans"/>
          <w:sz w:val="20"/>
          <w:szCs w:val="20"/>
          <w:lang w:val="en-US"/>
        </w:rPr>
        <w:t>z</w:t>
      </w:r>
      <w:r w:rsidRPr="000764E0">
        <w:rPr>
          <w:rFonts w:ascii="Google Sans" w:hAnsi="Google Sans"/>
          <w:sz w:val="20"/>
          <w:szCs w:val="20"/>
          <w:lang w:val="en-US"/>
        </w:rPr>
        <w:t>e, involved a structured approach to evaluate and rank the identified use cases. We used a two-axis matrix to categorize each use case based on it</w:t>
      </w:r>
      <w:r w:rsidR="002B2934" w:rsidRPr="000764E0">
        <w:rPr>
          <w:rFonts w:ascii="Google Sans" w:hAnsi="Google Sans"/>
          <w:sz w:val="20"/>
          <w:szCs w:val="20"/>
          <w:lang w:val="en-US"/>
        </w:rPr>
        <w:t xml:space="preserve">s </w:t>
      </w:r>
      <w:r w:rsidRPr="000764E0">
        <w:rPr>
          <w:rFonts w:ascii="Google Sans" w:hAnsi="Google Sans"/>
          <w:sz w:val="20"/>
          <w:szCs w:val="20"/>
          <w:lang w:val="en-US"/>
        </w:rPr>
        <w:t>Impact and</w:t>
      </w:r>
      <w:r w:rsidR="002B2934" w:rsidRPr="000764E0">
        <w:rPr>
          <w:rFonts w:ascii="Google Sans" w:hAnsi="Google Sans"/>
          <w:sz w:val="20"/>
          <w:szCs w:val="20"/>
          <w:lang w:val="en-US"/>
        </w:rPr>
        <w:t xml:space="preserve"> </w:t>
      </w:r>
      <w:r w:rsidRPr="000764E0">
        <w:rPr>
          <w:rFonts w:ascii="Google Sans" w:hAnsi="Google Sans"/>
          <w:sz w:val="20"/>
          <w:szCs w:val="20"/>
          <w:lang w:val="en-US"/>
        </w:rPr>
        <w:t>Feasibility</w:t>
      </w:r>
      <w:r w:rsidR="002B2934" w:rsidRPr="000764E0">
        <w:rPr>
          <w:rFonts w:ascii="Google Sans" w:hAnsi="Google Sans"/>
          <w:sz w:val="20"/>
          <w:szCs w:val="20"/>
          <w:lang w:val="en-US"/>
        </w:rPr>
        <w:t xml:space="preserve"> for [</w:t>
      </w:r>
      <w:r w:rsidR="002B2934" w:rsidRPr="000764E0">
        <w:rPr>
          <w:rFonts w:ascii="Google Sans" w:hAnsi="Google Sans"/>
          <w:sz w:val="20"/>
          <w:szCs w:val="20"/>
          <w:highlight w:val="yellow"/>
          <w:lang w:val="en-US"/>
        </w:rPr>
        <w:t>Customer Name</w:t>
      </w:r>
      <w:r w:rsidR="002B2934" w:rsidRPr="000764E0">
        <w:rPr>
          <w:rFonts w:ascii="Google Sans" w:hAnsi="Google Sans"/>
          <w:sz w:val="20"/>
          <w:szCs w:val="20"/>
          <w:lang w:val="en-US"/>
        </w:rPr>
        <w:t>]</w:t>
      </w:r>
      <w:r w:rsidRPr="000764E0">
        <w:rPr>
          <w:rFonts w:ascii="Google Sans" w:hAnsi="Google Sans"/>
          <w:sz w:val="20"/>
          <w:szCs w:val="20"/>
          <w:lang w:val="en-US"/>
        </w:rPr>
        <w:t>, providing a clear visual guide for implementation.</w:t>
      </w:r>
    </w:p>
    <w:p w14:paraId="220FA52D" w14:textId="77777777" w:rsidR="002B2934" w:rsidRPr="000764E0" w:rsidRDefault="002B2934" w:rsidP="005C279F">
      <w:pPr>
        <w:pStyle w:val="Prrafodelista"/>
        <w:ind w:left="0"/>
        <w:rPr>
          <w:rFonts w:ascii="Google Sans" w:hAnsi="Google Sans"/>
          <w:sz w:val="20"/>
          <w:szCs w:val="20"/>
          <w:lang w:val="en-US"/>
        </w:rPr>
      </w:pPr>
    </w:p>
    <w:p w14:paraId="7A16F827" w14:textId="63E22892" w:rsidR="00BB4CF9" w:rsidRPr="000764E0" w:rsidRDefault="002B2934" w:rsidP="00AA2A3A">
      <w:pPr>
        <w:pStyle w:val="Prrafodelista"/>
        <w:ind w:left="0"/>
        <w:rPr>
          <w:rFonts w:ascii="Google Sans" w:hAnsi="Google Sans"/>
          <w:sz w:val="20"/>
          <w:szCs w:val="20"/>
          <w:lang w:val="en-US"/>
        </w:rPr>
      </w:pPr>
      <w:r w:rsidRPr="000764E0">
        <w:rPr>
          <w:rFonts w:ascii="Google Sans" w:hAnsi="Google Sans"/>
          <w:noProof/>
          <w:sz w:val="20"/>
          <w:szCs w:val="20"/>
          <w:lang w:val="en-US"/>
        </w:rPr>
        <w:drawing>
          <wp:inline distT="0" distB="0" distL="0" distR="0" wp14:anchorId="763B4A5E" wp14:editId="35363DF3">
            <wp:extent cx="5400040" cy="3555365"/>
            <wp:effectExtent l="0" t="0" r="0" b="635"/>
            <wp:docPr id="2104504872" name="Imagen 1" descr="Gráfico, Gráfico de dispersión&#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4504872" name="Imagen 1" descr="Gráfico, Gráfico de dispersión&#10;&#10;El contenido generado por IA puede ser incorrecto."/>
                    <pic:cNvPicPr/>
                  </pic:nvPicPr>
                  <pic:blipFill>
                    <a:blip r:embed="rId6">
                      <a:extLst>
                        <a:ext uri="{28A0092B-C50C-407E-A947-70E740481C1C}">
                          <a14:useLocalDpi xmlns:a14="http://schemas.microsoft.com/office/drawing/2010/main" val="0"/>
                        </a:ext>
                      </a:extLst>
                    </a:blip>
                    <a:stretch>
                      <a:fillRect/>
                    </a:stretch>
                  </pic:blipFill>
                  <pic:spPr>
                    <a:xfrm>
                      <a:off x="0" y="0"/>
                      <a:ext cx="5400040" cy="3555365"/>
                    </a:xfrm>
                    <a:prstGeom prst="rect">
                      <a:avLst/>
                    </a:prstGeom>
                  </pic:spPr>
                </pic:pic>
              </a:graphicData>
            </a:graphic>
          </wp:inline>
        </w:drawing>
      </w:r>
    </w:p>
    <w:p w14:paraId="774935F0" w14:textId="6F76F996" w:rsidR="002B2934" w:rsidRPr="000764E0" w:rsidRDefault="002B2934" w:rsidP="002B2934">
      <w:pPr>
        <w:jc w:val="center"/>
        <w:rPr>
          <w:rFonts w:ascii="Google Sans" w:hAnsi="Google Sans"/>
          <w:i/>
          <w:iCs/>
          <w:sz w:val="18"/>
          <w:szCs w:val="18"/>
          <w:lang w:val="en-US"/>
        </w:rPr>
      </w:pPr>
      <w:r w:rsidRPr="000764E0">
        <w:rPr>
          <w:rFonts w:ascii="Google Sans" w:hAnsi="Google Sans"/>
          <w:i/>
          <w:iCs/>
          <w:sz w:val="18"/>
          <w:szCs w:val="18"/>
          <w:lang w:val="en-US"/>
        </w:rPr>
        <w:t>Figure 2. The Prioritized Use Cases Matrix</w:t>
      </w:r>
    </w:p>
    <w:p w14:paraId="113A3F7A" w14:textId="77777777" w:rsidR="002B2934" w:rsidRPr="000764E0" w:rsidRDefault="002B2934" w:rsidP="00AA2A3A">
      <w:pPr>
        <w:pStyle w:val="Prrafodelista"/>
        <w:ind w:left="0"/>
        <w:rPr>
          <w:rFonts w:ascii="Google Sans" w:hAnsi="Google Sans"/>
          <w:sz w:val="20"/>
          <w:szCs w:val="20"/>
          <w:lang w:val="en-US"/>
        </w:rPr>
      </w:pPr>
    </w:p>
    <w:p w14:paraId="1FC8188C" w14:textId="568AF916" w:rsidR="002B2934" w:rsidRPr="000764E0" w:rsidRDefault="002B2934" w:rsidP="002B2934">
      <w:pPr>
        <w:pStyle w:val="NormalWeb"/>
        <w:rPr>
          <w:rStyle w:val="selected"/>
          <w:rFonts w:ascii="Google Sans" w:eastAsiaTheme="majorEastAsia" w:hAnsi="Google Sans"/>
          <w:b/>
          <w:bCs/>
          <w:color w:val="000000"/>
          <w:lang w:val="en-US"/>
        </w:rPr>
      </w:pPr>
      <w:r w:rsidRPr="000764E0">
        <w:rPr>
          <w:rStyle w:val="selected"/>
          <w:rFonts w:ascii="Google Sans" w:eastAsiaTheme="majorEastAsia" w:hAnsi="Google Sans"/>
          <w:b/>
          <w:bCs/>
          <w:color w:val="000000"/>
          <w:lang w:val="en-US"/>
        </w:rPr>
        <w:t>Impact</w:t>
      </w:r>
    </w:p>
    <w:p w14:paraId="5B15E466" w14:textId="41BA3676" w:rsidR="002B2934" w:rsidRPr="000764E0" w:rsidRDefault="002B2934" w:rsidP="002B2934">
      <w:pPr>
        <w:pStyle w:val="NormalWeb"/>
        <w:rPr>
          <w:rFonts w:ascii="Google Sans" w:hAnsi="Google Sans"/>
          <w:color w:val="000000"/>
          <w:sz w:val="20"/>
          <w:szCs w:val="20"/>
          <w:lang w:val="en-US"/>
        </w:rPr>
      </w:pPr>
      <w:r w:rsidRPr="000764E0">
        <w:rPr>
          <w:rStyle w:val="apple-converted-space"/>
          <w:rFonts w:ascii="Google Sans" w:eastAsiaTheme="majorEastAsia" w:hAnsi="Google Sans"/>
          <w:color w:val="000000"/>
          <w:sz w:val="20"/>
          <w:szCs w:val="20"/>
          <w:lang w:val="en-US"/>
        </w:rPr>
        <w:t> </w:t>
      </w:r>
      <w:r w:rsidRPr="000764E0">
        <w:rPr>
          <w:rStyle w:val="selected"/>
          <w:rFonts w:ascii="Google Sans" w:eastAsiaTheme="majorEastAsia" w:hAnsi="Google Sans"/>
          <w:color w:val="000000"/>
          <w:sz w:val="20"/>
          <w:szCs w:val="20"/>
          <w:lang w:val="en-US"/>
        </w:rPr>
        <w:t>The potential impact of each use case was assessed based on four key metrics, ensuring we consider the full scope of benefits:</w:t>
      </w:r>
    </w:p>
    <w:p w14:paraId="6BB51DB1" w14:textId="066E8B1C" w:rsidR="002B2934" w:rsidRPr="000764E0" w:rsidRDefault="002B2934" w:rsidP="002B2934">
      <w:pPr>
        <w:pStyle w:val="NormalWeb"/>
        <w:numPr>
          <w:ilvl w:val="0"/>
          <w:numId w:val="21"/>
        </w:numPr>
        <w:rPr>
          <w:rStyle w:val="selected"/>
          <w:rFonts w:ascii="Google Sans" w:hAnsi="Google Sans"/>
          <w:color w:val="000000"/>
          <w:sz w:val="20"/>
          <w:szCs w:val="20"/>
          <w:lang w:val="en-US"/>
        </w:rPr>
      </w:pPr>
      <w:r w:rsidRPr="000764E0">
        <w:rPr>
          <w:rStyle w:val="selected"/>
          <w:rFonts w:ascii="Google Sans" w:eastAsiaTheme="majorEastAsia" w:hAnsi="Google Sans"/>
          <w:b/>
          <w:bCs/>
          <w:i/>
          <w:iCs/>
          <w:color w:val="000000"/>
          <w:sz w:val="20"/>
          <w:szCs w:val="20"/>
          <w:lang w:val="en-US"/>
        </w:rPr>
        <w:t>Financial Outcome</w:t>
      </w:r>
      <w:r w:rsidRPr="000764E0">
        <w:rPr>
          <w:rStyle w:val="selected"/>
          <w:rFonts w:ascii="Google Sans" w:eastAsiaTheme="majorEastAsia" w:hAnsi="Google Sans"/>
          <w:color w:val="000000"/>
          <w:sz w:val="20"/>
          <w:szCs w:val="20"/>
          <w:lang w:val="en-US"/>
        </w:rPr>
        <w:t>:</w:t>
      </w:r>
      <w:r w:rsidRPr="000764E0">
        <w:rPr>
          <w:rStyle w:val="apple-converted-space"/>
          <w:rFonts w:ascii="Google Sans" w:eastAsiaTheme="majorEastAsia" w:hAnsi="Google Sans"/>
          <w:color w:val="000000"/>
          <w:sz w:val="20"/>
          <w:szCs w:val="20"/>
          <w:lang w:val="en-US"/>
        </w:rPr>
        <w:t> </w:t>
      </w:r>
      <w:r w:rsidRPr="000764E0">
        <w:rPr>
          <w:rStyle w:val="selected"/>
          <w:rFonts w:ascii="Google Sans" w:eastAsiaTheme="majorEastAsia" w:hAnsi="Google Sans"/>
          <w:color w:val="000000"/>
          <w:sz w:val="20"/>
          <w:szCs w:val="20"/>
          <w:lang w:val="en-US"/>
        </w:rPr>
        <w:t>We evaluated the use case's potential to drive tangible financial results, such as increasing revenue through new product offerings, reducing costs by automating tasks, or augmenting profit margins by optimizing resource allocation.</w:t>
      </w:r>
    </w:p>
    <w:p w14:paraId="512CA06A" w14:textId="77777777" w:rsidR="002B2934" w:rsidRPr="000764E0" w:rsidRDefault="002B2934" w:rsidP="002B2934">
      <w:pPr>
        <w:pStyle w:val="NormalWeb"/>
        <w:ind w:left="720"/>
        <w:rPr>
          <w:rFonts w:ascii="Google Sans" w:hAnsi="Google Sans"/>
          <w:color w:val="000000"/>
          <w:sz w:val="20"/>
          <w:szCs w:val="20"/>
          <w:lang w:val="en-US"/>
        </w:rPr>
      </w:pPr>
    </w:p>
    <w:p w14:paraId="6CE30ABF" w14:textId="77777777" w:rsidR="002B2934" w:rsidRPr="000764E0" w:rsidRDefault="002B2934" w:rsidP="002B2934">
      <w:pPr>
        <w:pStyle w:val="NormalWeb"/>
        <w:numPr>
          <w:ilvl w:val="0"/>
          <w:numId w:val="21"/>
        </w:numPr>
        <w:rPr>
          <w:rStyle w:val="selected"/>
          <w:rFonts w:ascii="Google Sans" w:hAnsi="Google Sans"/>
          <w:color w:val="000000"/>
          <w:sz w:val="20"/>
          <w:szCs w:val="20"/>
          <w:lang w:val="en-US"/>
        </w:rPr>
      </w:pPr>
      <w:r w:rsidRPr="000764E0">
        <w:rPr>
          <w:rStyle w:val="selected"/>
          <w:rFonts w:ascii="Google Sans" w:eastAsiaTheme="majorEastAsia" w:hAnsi="Google Sans"/>
          <w:b/>
          <w:bCs/>
          <w:i/>
          <w:iCs/>
          <w:color w:val="000000"/>
          <w:sz w:val="20"/>
          <w:szCs w:val="20"/>
          <w:lang w:val="en-US"/>
        </w:rPr>
        <w:t>Operational Efficiency</w:t>
      </w:r>
      <w:r w:rsidRPr="000764E0">
        <w:rPr>
          <w:rStyle w:val="selected"/>
          <w:rFonts w:ascii="Google Sans" w:eastAsiaTheme="majorEastAsia" w:hAnsi="Google Sans"/>
          <w:color w:val="000000"/>
          <w:sz w:val="20"/>
          <w:szCs w:val="20"/>
          <w:lang w:val="en-US"/>
        </w:rPr>
        <w:t>:</w:t>
      </w:r>
      <w:r w:rsidRPr="000764E0">
        <w:rPr>
          <w:rStyle w:val="apple-converted-space"/>
          <w:rFonts w:ascii="Google Sans" w:eastAsiaTheme="majorEastAsia" w:hAnsi="Google Sans"/>
          <w:color w:val="000000"/>
          <w:sz w:val="20"/>
          <w:szCs w:val="20"/>
          <w:lang w:val="en-US"/>
        </w:rPr>
        <w:t> </w:t>
      </w:r>
      <w:r w:rsidRPr="000764E0">
        <w:rPr>
          <w:rStyle w:val="selected"/>
          <w:rFonts w:ascii="Google Sans" w:eastAsiaTheme="majorEastAsia" w:hAnsi="Google Sans"/>
          <w:color w:val="000000"/>
          <w:sz w:val="20"/>
          <w:szCs w:val="20"/>
          <w:lang w:val="en-US"/>
        </w:rPr>
        <w:t>This metric focused on how the use case could streamline internal processes. This included the ability to do more with existing resources, accelerate workflows, enhance accuracy, reduce errors, and ensure on-time delivery of tasks.</w:t>
      </w:r>
    </w:p>
    <w:p w14:paraId="321FF65C" w14:textId="77777777" w:rsidR="0007527A" w:rsidRPr="000764E0" w:rsidRDefault="0007527A" w:rsidP="0007527A">
      <w:pPr>
        <w:pStyle w:val="NormalWeb"/>
        <w:ind w:left="708"/>
        <w:rPr>
          <w:rFonts w:ascii="Google Sans" w:hAnsi="Google Sans"/>
          <w:color w:val="000000"/>
          <w:sz w:val="20"/>
          <w:szCs w:val="20"/>
          <w:lang w:val="en-US"/>
        </w:rPr>
      </w:pPr>
    </w:p>
    <w:p w14:paraId="5D20330D" w14:textId="77777777" w:rsidR="002B2934" w:rsidRPr="000764E0" w:rsidRDefault="002B2934" w:rsidP="002B2934">
      <w:pPr>
        <w:pStyle w:val="NormalWeb"/>
        <w:numPr>
          <w:ilvl w:val="0"/>
          <w:numId w:val="21"/>
        </w:numPr>
        <w:rPr>
          <w:rStyle w:val="selected"/>
          <w:rFonts w:ascii="Google Sans" w:hAnsi="Google Sans"/>
          <w:color w:val="000000"/>
          <w:sz w:val="20"/>
          <w:szCs w:val="20"/>
          <w:lang w:val="en-US"/>
        </w:rPr>
      </w:pPr>
      <w:r w:rsidRPr="000764E0">
        <w:rPr>
          <w:rStyle w:val="selected"/>
          <w:rFonts w:ascii="Google Sans" w:eastAsiaTheme="majorEastAsia" w:hAnsi="Google Sans"/>
          <w:b/>
          <w:bCs/>
          <w:i/>
          <w:iCs/>
          <w:color w:val="000000"/>
          <w:sz w:val="20"/>
          <w:szCs w:val="20"/>
          <w:lang w:val="en-US"/>
        </w:rPr>
        <w:t>Strategic Alignment:</w:t>
      </w:r>
      <w:r w:rsidRPr="000764E0">
        <w:rPr>
          <w:rStyle w:val="apple-converted-space"/>
          <w:rFonts w:ascii="Google Sans" w:eastAsiaTheme="majorEastAsia" w:hAnsi="Google Sans"/>
          <w:color w:val="000000"/>
          <w:sz w:val="20"/>
          <w:szCs w:val="20"/>
          <w:lang w:val="en-US"/>
        </w:rPr>
        <w:t> </w:t>
      </w:r>
      <w:r w:rsidRPr="000764E0">
        <w:rPr>
          <w:rStyle w:val="selected"/>
          <w:rFonts w:ascii="Google Sans" w:eastAsiaTheme="majorEastAsia" w:hAnsi="Google Sans"/>
          <w:color w:val="000000"/>
          <w:sz w:val="20"/>
          <w:szCs w:val="20"/>
          <w:lang w:val="en-US"/>
        </w:rPr>
        <w:t xml:space="preserve">We assessed how well each use case aligned with the company's broader strategic objectives. For example, a use case that helps a </w:t>
      </w:r>
      <w:r w:rsidRPr="000764E0">
        <w:rPr>
          <w:rStyle w:val="selected"/>
          <w:rFonts w:ascii="Google Sans" w:eastAsiaTheme="majorEastAsia" w:hAnsi="Google Sans"/>
          <w:color w:val="000000"/>
          <w:sz w:val="20"/>
          <w:szCs w:val="20"/>
          <w:lang w:val="en-US"/>
        </w:rPr>
        <w:lastRenderedPageBreak/>
        <w:t>company grow its customer base or improves employee satisfaction would be highly rated in this category.</w:t>
      </w:r>
    </w:p>
    <w:p w14:paraId="4B9ADD0F" w14:textId="77777777" w:rsidR="0007527A" w:rsidRPr="000764E0" w:rsidRDefault="0007527A" w:rsidP="0007527A">
      <w:pPr>
        <w:pStyle w:val="NormalWeb"/>
        <w:ind w:left="720"/>
        <w:rPr>
          <w:rFonts w:ascii="Google Sans" w:hAnsi="Google Sans"/>
          <w:color w:val="000000"/>
          <w:sz w:val="20"/>
          <w:szCs w:val="20"/>
          <w:lang w:val="en-US"/>
        </w:rPr>
      </w:pPr>
    </w:p>
    <w:p w14:paraId="375368B1" w14:textId="2A21921D" w:rsidR="002B2934" w:rsidRPr="000764E0" w:rsidRDefault="002B2934" w:rsidP="002B2934">
      <w:pPr>
        <w:pStyle w:val="NormalWeb"/>
        <w:numPr>
          <w:ilvl w:val="0"/>
          <w:numId w:val="21"/>
        </w:numPr>
        <w:rPr>
          <w:rStyle w:val="selected"/>
          <w:rFonts w:ascii="Google Sans" w:hAnsi="Google Sans"/>
          <w:color w:val="000000"/>
          <w:sz w:val="20"/>
          <w:szCs w:val="20"/>
          <w:lang w:val="en-US"/>
        </w:rPr>
      </w:pPr>
      <w:r w:rsidRPr="000764E0">
        <w:rPr>
          <w:rStyle w:val="selected"/>
          <w:rFonts w:ascii="Google Sans" w:eastAsiaTheme="majorEastAsia" w:hAnsi="Google Sans"/>
          <w:b/>
          <w:bCs/>
          <w:i/>
          <w:iCs/>
          <w:color w:val="000000"/>
          <w:sz w:val="20"/>
          <w:szCs w:val="20"/>
          <w:lang w:val="en-US"/>
        </w:rPr>
        <w:t>Customer Experience</w:t>
      </w:r>
      <w:r w:rsidRPr="000764E0">
        <w:rPr>
          <w:rStyle w:val="selected"/>
          <w:rFonts w:ascii="Google Sans" w:eastAsiaTheme="majorEastAsia" w:hAnsi="Google Sans"/>
          <w:color w:val="000000"/>
          <w:sz w:val="20"/>
          <w:szCs w:val="20"/>
          <w:lang w:val="en-US"/>
        </w:rPr>
        <w:t>:</w:t>
      </w:r>
      <w:r w:rsidR="0007527A" w:rsidRPr="000764E0">
        <w:rPr>
          <w:rStyle w:val="apple-converted-space"/>
          <w:rFonts w:ascii="Google Sans" w:eastAsiaTheme="majorEastAsia" w:hAnsi="Google Sans"/>
          <w:color w:val="000000"/>
          <w:sz w:val="20"/>
          <w:szCs w:val="20"/>
          <w:lang w:val="en-US"/>
        </w:rPr>
        <w:t xml:space="preserve"> </w:t>
      </w:r>
      <w:r w:rsidRPr="000764E0">
        <w:rPr>
          <w:rStyle w:val="selected"/>
          <w:rFonts w:ascii="Google Sans" w:eastAsiaTheme="majorEastAsia" w:hAnsi="Google Sans"/>
          <w:color w:val="000000"/>
          <w:sz w:val="20"/>
          <w:szCs w:val="20"/>
          <w:lang w:val="en-US"/>
        </w:rPr>
        <w:t>This metric measured the potential to enhance the customer journey. We considered how a use case could provide the right information at the right time and in the right channel, often using natural language interfaces to create a seamless and personalized experience.</w:t>
      </w:r>
    </w:p>
    <w:p w14:paraId="0C856297" w14:textId="77777777" w:rsidR="0007527A" w:rsidRPr="000764E0" w:rsidRDefault="0007527A" w:rsidP="0007527A">
      <w:pPr>
        <w:pStyle w:val="Prrafodelista"/>
        <w:rPr>
          <w:rFonts w:ascii="Google Sans" w:hAnsi="Google Sans"/>
          <w:color w:val="000000"/>
          <w:sz w:val="20"/>
          <w:szCs w:val="20"/>
          <w:lang w:val="en-US"/>
        </w:rPr>
      </w:pPr>
    </w:p>
    <w:p w14:paraId="176EB0E8" w14:textId="77777777" w:rsidR="0007527A" w:rsidRPr="000764E0" w:rsidRDefault="0007527A" w:rsidP="0007527A">
      <w:pPr>
        <w:pStyle w:val="NormalWeb"/>
        <w:ind w:left="720"/>
        <w:rPr>
          <w:rFonts w:ascii="Google Sans" w:hAnsi="Google Sans"/>
          <w:color w:val="000000"/>
          <w:sz w:val="20"/>
          <w:szCs w:val="20"/>
          <w:lang w:val="en-US"/>
        </w:rPr>
      </w:pPr>
    </w:p>
    <w:p w14:paraId="4A43E6DF" w14:textId="77777777" w:rsidR="0007527A" w:rsidRPr="000764E0" w:rsidRDefault="002B2934" w:rsidP="002B2934">
      <w:pPr>
        <w:pStyle w:val="NormalWeb"/>
        <w:rPr>
          <w:rStyle w:val="selected"/>
          <w:rFonts w:eastAsiaTheme="majorEastAsia"/>
          <w:b/>
          <w:bCs/>
          <w:lang w:val="en-US"/>
        </w:rPr>
      </w:pPr>
      <w:r w:rsidRPr="000764E0">
        <w:rPr>
          <w:rStyle w:val="selected"/>
          <w:rFonts w:ascii="Google Sans" w:eastAsiaTheme="majorEastAsia" w:hAnsi="Google Sans"/>
          <w:b/>
          <w:bCs/>
          <w:color w:val="000000"/>
          <w:lang w:val="en-US"/>
        </w:rPr>
        <w:t>Feasibility:</w:t>
      </w:r>
    </w:p>
    <w:p w14:paraId="15E42884" w14:textId="48A703A7" w:rsidR="002B2934" w:rsidRPr="000764E0" w:rsidRDefault="002B2934" w:rsidP="002B2934">
      <w:pPr>
        <w:pStyle w:val="NormalWeb"/>
        <w:rPr>
          <w:rFonts w:ascii="Google Sans" w:hAnsi="Google Sans"/>
          <w:color w:val="000000"/>
          <w:sz w:val="20"/>
          <w:szCs w:val="20"/>
          <w:lang w:val="en-US"/>
        </w:rPr>
      </w:pPr>
      <w:r w:rsidRPr="000764E0">
        <w:rPr>
          <w:rStyle w:val="selected"/>
          <w:rFonts w:ascii="Google Sans" w:eastAsiaTheme="majorEastAsia" w:hAnsi="Google Sans"/>
          <w:color w:val="000000"/>
          <w:sz w:val="20"/>
          <w:szCs w:val="20"/>
          <w:lang w:val="en-US"/>
        </w:rPr>
        <w:t>The practicality of implementing each use case was evaluated based on three critical factors, helping to identify potential roadblocks early on:</w:t>
      </w:r>
    </w:p>
    <w:p w14:paraId="6CF31E1A" w14:textId="60506FC5" w:rsidR="002B2934" w:rsidRPr="000764E0" w:rsidRDefault="002B2934" w:rsidP="002B2934">
      <w:pPr>
        <w:pStyle w:val="NormalWeb"/>
        <w:numPr>
          <w:ilvl w:val="0"/>
          <w:numId w:val="22"/>
        </w:numPr>
        <w:rPr>
          <w:rStyle w:val="selected"/>
          <w:rFonts w:ascii="Google Sans" w:hAnsi="Google Sans"/>
          <w:color w:val="000000"/>
          <w:sz w:val="20"/>
          <w:szCs w:val="20"/>
          <w:lang w:val="en-US"/>
        </w:rPr>
      </w:pPr>
      <w:r w:rsidRPr="000764E0">
        <w:rPr>
          <w:rStyle w:val="selected"/>
          <w:rFonts w:ascii="Google Sans" w:eastAsiaTheme="majorEastAsia" w:hAnsi="Google Sans"/>
          <w:b/>
          <w:bCs/>
          <w:i/>
          <w:iCs/>
          <w:color w:val="000000"/>
          <w:sz w:val="20"/>
          <w:szCs w:val="20"/>
          <w:lang w:val="en-US"/>
        </w:rPr>
        <w:t>Process Complexity:</w:t>
      </w:r>
      <w:r w:rsidRPr="000764E0">
        <w:rPr>
          <w:rStyle w:val="apple-converted-space"/>
          <w:rFonts w:ascii="Google Sans" w:eastAsiaTheme="majorEastAsia" w:hAnsi="Google Sans"/>
          <w:color w:val="000000"/>
          <w:sz w:val="20"/>
          <w:szCs w:val="20"/>
          <w:lang w:val="en-US"/>
        </w:rPr>
        <w:t> </w:t>
      </w:r>
      <w:r w:rsidRPr="000764E0">
        <w:rPr>
          <w:rStyle w:val="selected"/>
          <w:rFonts w:ascii="Google Sans" w:eastAsiaTheme="majorEastAsia" w:hAnsi="Google Sans"/>
          <w:color w:val="000000"/>
          <w:sz w:val="20"/>
          <w:szCs w:val="20"/>
          <w:lang w:val="en-US"/>
        </w:rPr>
        <w:t>This factor involved a deep assessment of the business process. We looked at the number of steps, the complexity of business rules, the handling of exceptions, and the likelihood of the process changing over time. We also considered if the company has the right people and the number of people/roles involved.</w:t>
      </w:r>
    </w:p>
    <w:p w14:paraId="22F0B3BE" w14:textId="77777777" w:rsidR="0007527A" w:rsidRPr="000764E0" w:rsidRDefault="0007527A" w:rsidP="0007527A">
      <w:pPr>
        <w:pStyle w:val="NormalWeb"/>
        <w:ind w:left="720"/>
        <w:rPr>
          <w:rFonts w:ascii="Google Sans" w:hAnsi="Google Sans"/>
          <w:color w:val="000000"/>
          <w:sz w:val="20"/>
          <w:szCs w:val="20"/>
          <w:lang w:val="en-US"/>
        </w:rPr>
      </w:pPr>
    </w:p>
    <w:p w14:paraId="45D6B698" w14:textId="74409958" w:rsidR="002B2934" w:rsidRPr="000764E0" w:rsidRDefault="002B2934" w:rsidP="002B2934">
      <w:pPr>
        <w:pStyle w:val="NormalWeb"/>
        <w:numPr>
          <w:ilvl w:val="0"/>
          <w:numId w:val="22"/>
        </w:numPr>
        <w:rPr>
          <w:rStyle w:val="selected"/>
          <w:rFonts w:ascii="Google Sans" w:hAnsi="Google Sans"/>
          <w:color w:val="000000"/>
          <w:sz w:val="20"/>
          <w:szCs w:val="20"/>
          <w:lang w:val="en-US"/>
        </w:rPr>
      </w:pPr>
      <w:r w:rsidRPr="000764E0">
        <w:rPr>
          <w:rStyle w:val="selected"/>
          <w:rFonts w:ascii="Google Sans" w:eastAsiaTheme="majorEastAsia" w:hAnsi="Google Sans"/>
          <w:b/>
          <w:bCs/>
          <w:i/>
          <w:iCs/>
          <w:color w:val="000000"/>
          <w:sz w:val="20"/>
          <w:szCs w:val="20"/>
          <w:lang w:val="en-US"/>
        </w:rPr>
        <w:t>Integrations:</w:t>
      </w:r>
      <w:r w:rsidR="0007527A" w:rsidRPr="000764E0">
        <w:rPr>
          <w:rStyle w:val="apple-converted-space"/>
          <w:rFonts w:ascii="Google Sans" w:eastAsiaTheme="majorEastAsia" w:hAnsi="Google Sans"/>
          <w:color w:val="000000"/>
          <w:sz w:val="20"/>
          <w:szCs w:val="20"/>
          <w:lang w:val="en-US"/>
        </w:rPr>
        <w:t xml:space="preserve"> </w:t>
      </w:r>
      <w:r w:rsidRPr="000764E0">
        <w:rPr>
          <w:rStyle w:val="selected"/>
          <w:rFonts w:ascii="Google Sans" w:eastAsiaTheme="majorEastAsia" w:hAnsi="Google Sans"/>
          <w:color w:val="000000"/>
          <w:sz w:val="20"/>
          <w:szCs w:val="20"/>
          <w:lang w:val="en-US"/>
        </w:rPr>
        <w:t>We evaluated the technical effort required to connect the new AI solution with existing legacy systems. This included determining if new functionality or integrations would be necessary to ensure the use case could function effectively within the existing technology ecosystem.</w:t>
      </w:r>
    </w:p>
    <w:p w14:paraId="7344B319" w14:textId="77777777" w:rsidR="0007527A" w:rsidRPr="000764E0" w:rsidRDefault="0007527A" w:rsidP="0007527A">
      <w:pPr>
        <w:pStyle w:val="NormalWeb"/>
        <w:ind w:left="708"/>
        <w:rPr>
          <w:rFonts w:ascii="Google Sans" w:hAnsi="Google Sans"/>
          <w:color w:val="000000"/>
          <w:sz w:val="20"/>
          <w:szCs w:val="20"/>
          <w:lang w:val="en-US"/>
        </w:rPr>
      </w:pPr>
    </w:p>
    <w:p w14:paraId="5927B551" w14:textId="4A74C03F" w:rsidR="002B2934" w:rsidRPr="000764E0" w:rsidRDefault="002B2934" w:rsidP="002B2934">
      <w:pPr>
        <w:pStyle w:val="NormalWeb"/>
        <w:numPr>
          <w:ilvl w:val="0"/>
          <w:numId w:val="22"/>
        </w:numPr>
        <w:rPr>
          <w:rFonts w:ascii="Google Sans" w:hAnsi="Google Sans"/>
          <w:color w:val="000000"/>
          <w:sz w:val="20"/>
          <w:szCs w:val="20"/>
          <w:lang w:val="en-US"/>
        </w:rPr>
      </w:pPr>
      <w:r w:rsidRPr="000764E0">
        <w:rPr>
          <w:rStyle w:val="selected"/>
          <w:rFonts w:ascii="Google Sans" w:eastAsiaTheme="majorEastAsia" w:hAnsi="Google Sans"/>
          <w:b/>
          <w:bCs/>
          <w:i/>
          <w:iCs/>
          <w:color w:val="000000"/>
          <w:sz w:val="20"/>
          <w:szCs w:val="20"/>
          <w:lang w:val="en-US"/>
        </w:rPr>
        <w:t>Data Availability:</w:t>
      </w:r>
      <w:r w:rsidR="008650F5" w:rsidRPr="000764E0">
        <w:rPr>
          <w:rStyle w:val="apple-converted-space"/>
          <w:rFonts w:ascii="Google Sans" w:eastAsiaTheme="majorEastAsia" w:hAnsi="Google Sans"/>
          <w:color w:val="000000"/>
          <w:sz w:val="20"/>
          <w:szCs w:val="20"/>
          <w:lang w:val="en-US"/>
        </w:rPr>
        <w:t xml:space="preserve"> </w:t>
      </w:r>
      <w:r w:rsidRPr="000764E0">
        <w:rPr>
          <w:rStyle w:val="selected"/>
          <w:rFonts w:ascii="Google Sans" w:eastAsiaTheme="majorEastAsia" w:hAnsi="Google Sans"/>
          <w:color w:val="000000"/>
          <w:sz w:val="20"/>
          <w:szCs w:val="20"/>
          <w:lang w:val="en-US"/>
        </w:rPr>
        <w:t>A critical component of feasibility was a review of data readiness. We assessed if the right data was available in the correct format and at the right time. This included both structured data (like databases) and unstructured data (like documents or images), and whether new data collection or creation would be required.</w:t>
      </w:r>
    </w:p>
    <w:p w14:paraId="1885376B" w14:textId="77777777" w:rsidR="002B2934" w:rsidRPr="000764E0" w:rsidRDefault="002B2934" w:rsidP="00AA2A3A">
      <w:pPr>
        <w:pStyle w:val="Prrafodelista"/>
        <w:ind w:left="0"/>
        <w:rPr>
          <w:rFonts w:ascii="Google Sans" w:hAnsi="Google Sans"/>
          <w:sz w:val="20"/>
          <w:szCs w:val="20"/>
          <w:lang w:val="en-US"/>
        </w:rPr>
      </w:pPr>
    </w:p>
    <w:p w14:paraId="654BD763" w14:textId="75BA2C4F" w:rsidR="00935EB4" w:rsidRPr="000764E0" w:rsidRDefault="00935EB4" w:rsidP="00935EB4">
      <w:pPr>
        <w:pStyle w:val="NormalWeb"/>
        <w:rPr>
          <w:rStyle w:val="selected"/>
          <w:rFonts w:eastAsiaTheme="majorEastAsia"/>
          <w:color w:val="000000"/>
          <w:lang w:val="en-US"/>
        </w:rPr>
      </w:pPr>
      <w:r w:rsidRPr="000764E0">
        <w:rPr>
          <w:rStyle w:val="selected"/>
          <w:rFonts w:ascii="Google Sans" w:eastAsiaTheme="majorEastAsia" w:hAnsi="Google Sans"/>
          <w:sz w:val="20"/>
          <w:szCs w:val="20"/>
          <w:lang w:val="en-US"/>
        </w:rPr>
        <w:t>As a direct result of this prioritization exercise, an intense and productive debate unfolded among the participants of [</w:t>
      </w:r>
      <w:r w:rsidRPr="000764E0">
        <w:rPr>
          <w:rStyle w:val="selected"/>
          <w:rFonts w:ascii="Google Sans" w:eastAsiaTheme="majorEastAsia" w:hAnsi="Google Sans"/>
          <w:sz w:val="20"/>
          <w:szCs w:val="20"/>
          <w:highlight w:val="yellow"/>
          <w:lang w:val="en-US"/>
        </w:rPr>
        <w:t>Company Name</w:t>
      </w:r>
      <w:r w:rsidRPr="000764E0">
        <w:rPr>
          <w:rStyle w:val="selected"/>
          <w:rFonts w:ascii="Google Sans" w:eastAsiaTheme="majorEastAsia" w:hAnsi="Google Sans"/>
          <w:sz w:val="20"/>
          <w:szCs w:val="20"/>
          <w:lang w:val="en-US"/>
        </w:rPr>
        <w:t xml:space="preserve">] and the </w:t>
      </w:r>
      <w:proofErr w:type="spellStart"/>
      <w:r w:rsidRPr="000764E0">
        <w:rPr>
          <w:rStyle w:val="selected"/>
          <w:rFonts w:ascii="Google Sans" w:eastAsiaTheme="majorEastAsia" w:hAnsi="Google Sans"/>
          <w:sz w:val="20"/>
          <w:szCs w:val="20"/>
          <w:lang w:val="en-US"/>
        </w:rPr>
        <w:t>dataguru</w:t>
      </w:r>
      <w:proofErr w:type="spellEnd"/>
      <w:r w:rsidRPr="000764E0">
        <w:rPr>
          <w:rStyle w:val="selected"/>
          <w:rFonts w:ascii="Google Sans" w:eastAsiaTheme="majorEastAsia" w:hAnsi="Google Sans"/>
          <w:sz w:val="20"/>
          <w:szCs w:val="20"/>
          <w:lang w:val="en-US"/>
        </w:rPr>
        <w:t xml:space="preserve"> facilitators. This collaborative effort allowed for the deep exploration of each use case's potential impact and feasibility. Through rigorous brainstorming and thoughtful discussion, we collectively determined the most promising avenues for AI implementation. The outcome of this hard work is the following list of prioritized use cases, serving as a robust foundation for your future strategy.</w:t>
      </w:r>
    </w:p>
    <w:p w14:paraId="5FDE8961" w14:textId="50A20508" w:rsidR="00935EB4" w:rsidRPr="000764E0" w:rsidRDefault="00935EB4">
      <w:pPr>
        <w:rPr>
          <w:rStyle w:val="selected"/>
          <w:rFonts w:eastAsiaTheme="majorEastAsia"/>
          <w:color w:val="000000"/>
          <w:lang w:val="en-US"/>
        </w:rPr>
      </w:pPr>
      <w:r w:rsidRPr="000764E0">
        <w:rPr>
          <w:rStyle w:val="selected"/>
          <w:rFonts w:eastAsiaTheme="majorEastAsia"/>
          <w:color w:val="000000"/>
          <w:lang w:val="en-US"/>
        </w:rPr>
        <w:br w:type="page"/>
      </w:r>
    </w:p>
    <w:p w14:paraId="0D3B247D" w14:textId="5AFAF21D" w:rsidR="00935EB4" w:rsidRPr="000764E0" w:rsidRDefault="00935EB4" w:rsidP="00935EB4">
      <w:pPr>
        <w:spacing w:before="100" w:beforeAutospacing="1" w:after="100" w:afterAutospacing="1"/>
        <w:rPr>
          <w:rFonts w:ascii="Google Sans" w:hAnsi="Google Sans"/>
          <w:b/>
          <w:bCs/>
          <w:color w:val="000000"/>
          <w:lang w:val="en-US"/>
        </w:rPr>
      </w:pPr>
      <w:proofErr w:type="spellStart"/>
      <w:r w:rsidRPr="000764E0">
        <w:rPr>
          <w:rFonts w:ascii="Google Sans" w:hAnsi="Google Sans"/>
          <w:b/>
          <w:bCs/>
          <w:color w:val="000000"/>
          <w:lang w:val="en-US"/>
        </w:rPr>
        <w:lastRenderedPageBreak/>
        <w:t>Prirotized</w:t>
      </w:r>
      <w:proofErr w:type="spellEnd"/>
      <w:r w:rsidRPr="000764E0">
        <w:rPr>
          <w:rFonts w:ascii="Google Sans" w:hAnsi="Google Sans"/>
          <w:b/>
          <w:bCs/>
          <w:color w:val="000000"/>
          <w:lang w:val="en-US"/>
        </w:rPr>
        <w:t xml:space="preserve"> Use Cases:</w:t>
      </w:r>
    </w:p>
    <w:p w14:paraId="106EA169" w14:textId="77777777" w:rsidR="00935EB4" w:rsidRPr="000764E0" w:rsidRDefault="00935EB4" w:rsidP="00935EB4">
      <w:pPr>
        <w:spacing w:before="100" w:beforeAutospacing="1" w:after="100" w:afterAutospacing="1"/>
        <w:rPr>
          <w:rFonts w:ascii="Google Sans" w:hAnsi="Google Sans"/>
          <w:color w:val="000000"/>
          <w:sz w:val="22"/>
          <w:szCs w:val="22"/>
          <w:lang w:val="en-US"/>
        </w:rPr>
      </w:pPr>
    </w:p>
    <w:p w14:paraId="72AA8EC0" w14:textId="77777777" w:rsidR="000764E0" w:rsidRPr="000764E0" w:rsidRDefault="000764E0" w:rsidP="000764E0">
      <w:pPr>
        <w:pStyle w:val="NormalWeb"/>
        <w:spacing w:before="0" w:beforeAutospacing="0" w:after="160" w:afterAutospacing="0"/>
        <w:rPr>
          <w:rFonts w:ascii="Google Sans" w:hAnsi="Google Sans"/>
          <w:b/>
          <w:bCs/>
          <w:lang w:val="en-US"/>
        </w:rPr>
      </w:pPr>
      <w:r w:rsidRPr="000764E0">
        <w:rPr>
          <w:rFonts w:ascii="Google Sans" w:hAnsi="Google Sans" w:cs="Arial"/>
          <w:b/>
          <w:bCs/>
          <w:color w:val="000000"/>
          <w:sz w:val="26"/>
          <w:szCs w:val="26"/>
          <w:lang w:val="en-US"/>
        </w:rPr>
        <w:t>Medical appointment reminder</w:t>
      </w:r>
    </w:p>
    <w:p w14:paraId="143344BA" w14:textId="77777777" w:rsidR="000764E0" w:rsidRPr="000764E0" w:rsidRDefault="000764E0" w:rsidP="000764E0">
      <w:pPr>
        <w:pStyle w:val="NormalWeb"/>
        <w:spacing w:before="0" w:beforeAutospacing="0" w:after="160" w:afterAutospacing="0"/>
        <w:rPr>
          <w:rFonts w:ascii="Google Sans" w:hAnsi="Google Sans"/>
          <w:lang w:val="en-US"/>
        </w:rPr>
      </w:pPr>
      <w:r w:rsidRPr="000764E0">
        <w:rPr>
          <w:rFonts w:ascii="Google Sans" w:hAnsi="Google Sans" w:cs="Arial"/>
          <w:color w:val="000000"/>
          <w:sz w:val="20"/>
          <w:szCs w:val="20"/>
          <w:lang w:val="en-US"/>
        </w:rPr>
        <w:t>A voice agent that makes automated calls to patients 48 hours in advance to confirm, reschedule, or cancel their appointments.</w:t>
      </w:r>
    </w:p>
    <w:p w14:paraId="0DE0597B" w14:textId="77777777" w:rsidR="000764E0" w:rsidRPr="000764E0" w:rsidRDefault="000764E0" w:rsidP="000764E0">
      <w:pPr>
        <w:pStyle w:val="NormalWeb"/>
        <w:spacing w:before="240" w:beforeAutospacing="0" w:after="240" w:afterAutospacing="0"/>
        <w:rPr>
          <w:rFonts w:ascii="Google Sans" w:hAnsi="Google Sans"/>
          <w:lang w:val="en-US"/>
        </w:rPr>
      </w:pPr>
      <w:r w:rsidRPr="000764E0">
        <w:rPr>
          <w:rFonts w:ascii="Google Sans" w:hAnsi="Google Sans" w:cs="Arial"/>
          <w:color w:val="000000"/>
          <w:sz w:val="20"/>
          <w:szCs w:val="20"/>
          <w:lang w:val="en-US"/>
        </w:rPr>
        <w:t>This intelligent voice agent automates appointment management, reducing no-shows and streamlining clinic operations. It proactively contacts patients 48 to 72 hours in advance to confirm, reschedule, or cancel their appointments.</w:t>
      </w:r>
    </w:p>
    <w:p w14:paraId="72D58937" w14:textId="77777777" w:rsidR="000764E0" w:rsidRPr="000764E0" w:rsidRDefault="000764E0" w:rsidP="000764E0">
      <w:pPr>
        <w:pStyle w:val="NormalWeb"/>
        <w:spacing w:before="240" w:beforeAutospacing="0" w:after="240" w:afterAutospacing="0"/>
        <w:rPr>
          <w:rFonts w:ascii="Google Sans" w:hAnsi="Google Sans"/>
          <w:b/>
          <w:bCs/>
          <w:lang w:val="en-US"/>
        </w:rPr>
      </w:pPr>
      <w:r w:rsidRPr="000764E0">
        <w:rPr>
          <w:rFonts w:ascii="Google Sans" w:hAnsi="Google Sans" w:cs="Arial"/>
          <w:b/>
          <w:bCs/>
          <w:color w:val="000000"/>
          <w:sz w:val="20"/>
          <w:szCs w:val="20"/>
          <w:lang w:val="en-US"/>
        </w:rPr>
        <w:t>How it Works:</w:t>
      </w:r>
    </w:p>
    <w:p w14:paraId="04FDF267" w14:textId="77777777" w:rsidR="000764E0" w:rsidRPr="000764E0" w:rsidRDefault="000764E0" w:rsidP="000764E0">
      <w:pPr>
        <w:pStyle w:val="NormalWeb"/>
        <w:numPr>
          <w:ilvl w:val="0"/>
          <w:numId w:val="26"/>
        </w:numPr>
        <w:spacing w:before="240" w:beforeAutospacing="0" w:after="0" w:afterAutospacing="0"/>
        <w:textAlignment w:val="baseline"/>
        <w:rPr>
          <w:rFonts w:ascii="Google Sans" w:hAnsi="Google Sans" w:cs="Arial"/>
          <w:color w:val="000000"/>
          <w:sz w:val="20"/>
          <w:szCs w:val="20"/>
          <w:lang w:val="en-US"/>
        </w:rPr>
      </w:pPr>
      <w:r w:rsidRPr="000764E0">
        <w:rPr>
          <w:rFonts w:ascii="Google Sans" w:hAnsi="Google Sans" w:cs="Arial"/>
          <w:color w:val="000000"/>
          <w:sz w:val="20"/>
          <w:szCs w:val="20"/>
          <w:lang w:val="en-US"/>
        </w:rPr>
        <w:t>Appointment Retrieval: The voice agent first queries a Google Cloud Spanner table to fetch all upcoming appointments within the next 48 to 72 hours.</w:t>
      </w:r>
    </w:p>
    <w:p w14:paraId="1D4910CB" w14:textId="77777777" w:rsidR="000764E0" w:rsidRPr="000764E0" w:rsidRDefault="000764E0" w:rsidP="000764E0">
      <w:pPr>
        <w:pStyle w:val="NormalWeb"/>
        <w:numPr>
          <w:ilvl w:val="0"/>
          <w:numId w:val="26"/>
        </w:numPr>
        <w:spacing w:before="0" w:beforeAutospacing="0" w:after="0" w:afterAutospacing="0"/>
        <w:textAlignment w:val="baseline"/>
        <w:rPr>
          <w:rFonts w:ascii="Google Sans" w:hAnsi="Google Sans" w:cs="Arial"/>
          <w:color w:val="000000"/>
          <w:sz w:val="20"/>
          <w:szCs w:val="20"/>
          <w:lang w:val="en-US"/>
        </w:rPr>
      </w:pPr>
      <w:r w:rsidRPr="000764E0">
        <w:rPr>
          <w:rFonts w:ascii="Google Sans" w:hAnsi="Google Sans" w:cs="Arial"/>
          <w:color w:val="000000"/>
          <w:sz w:val="20"/>
          <w:szCs w:val="20"/>
          <w:lang w:val="en-US"/>
        </w:rPr>
        <w:t>Automated Patient Outreach: It then makes a series of automated calls to each patient, providing the essential details of their appointment: date, time, doctor, and medical center.</w:t>
      </w:r>
    </w:p>
    <w:p w14:paraId="1715F824" w14:textId="77777777" w:rsidR="000764E0" w:rsidRPr="000764E0" w:rsidRDefault="000764E0" w:rsidP="000764E0">
      <w:pPr>
        <w:pStyle w:val="NormalWeb"/>
        <w:numPr>
          <w:ilvl w:val="0"/>
          <w:numId w:val="26"/>
        </w:numPr>
        <w:spacing w:before="0" w:beforeAutospacing="0" w:after="0" w:afterAutospacing="0"/>
        <w:textAlignment w:val="baseline"/>
        <w:rPr>
          <w:rFonts w:ascii="Google Sans" w:hAnsi="Google Sans" w:cs="Arial"/>
          <w:color w:val="000000"/>
          <w:sz w:val="20"/>
          <w:szCs w:val="20"/>
          <w:lang w:val="en-US"/>
        </w:rPr>
      </w:pPr>
      <w:r w:rsidRPr="000764E0">
        <w:rPr>
          <w:rFonts w:ascii="Google Sans" w:hAnsi="Google Sans" w:cs="Arial"/>
          <w:color w:val="000000"/>
          <w:sz w:val="20"/>
          <w:szCs w:val="20"/>
          <w:lang w:val="en-US"/>
        </w:rPr>
        <w:t>Interactive Options: After providing the details, the agent prompts the patient to choose an action:</w:t>
      </w:r>
    </w:p>
    <w:p w14:paraId="40DD3FFD" w14:textId="77777777" w:rsidR="000764E0" w:rsidRPr="000764E0" w:rsidRDefault="000764E0" w:rsidP="000764E0">
      <w:pPr>
        <w:pStyle w:val="NormalWeb"/>
        <w:numPr>
          <w:ilvl w:val="1"/>
          <w:numId w:val="26"/>
        </w:numPr>
        <w:spacing w:before="0" w:beforeAutospacing="0" w:after="0" w:afterAutospacing="0"/>
        <w:textAlignment w:val="baseline"/>
        <w:rPr>
          <w:rFonts w:ascii="Google Sans" w:hAnsi="Google Sans" w:cs="Arial"/>
          <w:color w:val="000000"/>
          <w:sz w:val="20"/>
          <w:szCs w:val="20"/>
          <w:lang w:val="en-US"/>
        </w:rPr>
      </w:pPr>
      <w:r w:rsidRPr="000764E0">
        <w:rPr>
          <w:rFonts w:ascii="Google Sans" w:hAnsi="Google Sans" w:cs="Arial"/>
          <w:color w:val="000000"/>
          <w:sz w:val="20"/>
          <w:szCs w:val="20"/>
          <w:lang w:val="en-US"/>
        </w:rPr>
        <w:t>Confirm: If the patient confirms, the agent politely ends the call.</w:t>
      </w:r>
    </w:p>
    <w:p w14:paraId="02ECAE9F" w14:textId="77777777" w:rsidR="000764E0" w:rsidRPr="000764E0" w:rsidRDefault="000764E0" w:rsidP="000764E0">
      <w:pPr>
        <w:pStyle w:val="NormalWeb"/>
        <w:numPr>
          <w:ilvl w:val="1"/>
          <w:numId w:val="26"/>
        </w:numPr>
        <w:spacing w:before="0" w:beforeAutospacing="0" w:after="0" w:afterAutospacing="0"/>
        <w:textAlignment w:val="baseline"/>
        <w:rPr>
          <w:rFonts w:ascii="Google Sans" w:hAnsi="Google Sans" w:cs="Arial"/>
          <w:color w:val="000000"/>
          <w:sz w:val="20"/>
          <w:szCs w:val="20"/>
          <w:lang w:val="en-US"/>
        </w:rPr>
      </w:pPr>
      <w:r w:rsidRPr="000764E0">
        <w:rPr>
          <w:rFonts w:ascii="Google Sans" w:hAnsi="Google Sans" w:cs="Arial"/>
          <w:color w:val="000000"/>
          <w:sz w:val="20"/>
          <w:szCs w:val="20"/>
          <w:lang w:val="en-US"/>
        </w:rPr>
        <w:t xml:space="preserve">Cancel: If the patient chooses to cancel, the agent calls the </w:t>
      </w:r>
      <w:proofErr w:type="spellStart"/>
      <w:r w:rsidRPr="000764E0">
        <w:rPr>
          <w:rFonts w:ascii="Google Sans" w:hAnsi="Google Sans" w:cs="Arial"/>
          <w:color w:val="188038"/>
          <w:sz w:val="20"/>
          <w:szCs w:val="20"/>
          <w:lang w:val="en-US"/>
        </w:rPr>
        <w:t>cancel_appointment</w:t>
      </w:r>
      <w:proofErr w:type="spellEnd"/>
      <w:r w:rsidRPr="000764E0">
        <w:rPr>
          <w:rFonts w:ascii="Google Sans" w:hAnsi="Google Sans" w:cs="Arial"/>
          <w:color w:val="000000"/>
          <w:sz w:val="20"/>
          <w:szCs w:val="20"/>
          <w:lang w:val="en-US"/>
        </w:rPr>
        <w:t xml:space="preserve"> function. Once the system confirms the cancellation, the agent informs the patient of the successful change and ends the call.</w:t>
      </w:r>
    </w:p>
    <w:p w14:paraId="4CF3B7D8" w14:textId="77777777" w:rsidR="000764E0" w:rsidRPr="000764E0" w:rsidRDefault="000764E0" w:rsidP="000764E0">
      <w:pPr>
        <w:pStyle w:val="NormalWeb"/>
        <w:numPr>
          <w:ilvl w:val="1"/>
          <w:numId w:val="26"/>
        </w:numPr>
        <w:spacing w:before="0" w:beforeAutospacing="0" w:after="240" w:afterAutospacing="0"/>
        <w:textAlignment w:val="baseline"/>
        <w:rPr>
          <w:rFonts w:ascii="Google Sans" w:hAnsi="Google Sans" w:cs="Arial"/>
          <w:color w:val="000000"/>
          <w:sz w:val="20"/>
          <w:szCs w:val="20"/>
          <w:lang w:val="en-US"/>
        </w:rPr>
      </w:pPr>
      <w:r w:rsidRPr="000764E0">
        <w:rPr>
          <w:rFonts w:ascii="Google Sans" w:hAnsi="Google Sans" w:cs="Arial"/>
          <w:color w:val="000000"/>
          <w:sz w:val="20"/>
          <w:szCs w:val="20"/>
          <w:lang w:val="en-US"/>
        </w:rPr>
        <w:t>Reschedule: If the patient wants to reschedule, the agent offers new available time slots by querying the Google Cloud Spanner table. It guides the patient through a brief conversation to find a new time, confirms the update, and ends the call.</w:t>
      </w:r>
    </w:p>
    <w:p w14:paraId="3CE0A825" w14:textId="77777777" w:rsidR="000764E0" w:rsidRPr="000764E0" w:rsidRDefault="000764E0" w:rsidP="000764E0">
      <w:pPr>
        <w:pStyle w:val="NormalWeb"/>
        <w:spacing w:before="240" w:beforeAutospacing="0" w:after="240" w:afterAutospacing="0"/>
        <w:rPr>
          <w:rFonts w:ascii="Google Sans" w:hAnsi="Google Sans"/>
          <w:lang w:val="en-US"/>
        </w:rPr>
      </w:pPr>
      <w:r w:rsidRPr="000764E0">
        <w:rPr>
          <w:rFonts w:ascii="Google Sans" w:hAnsi="Google Sans" w:cs="Arial"/>
          <w:color w:val="000000"/>
          <w:sz w:val="20"/>
          <w:szCs w:val="20"/>
          <w:lang w:val="en-US"/>
        </w:rPr>
        <w:t>This system ensures that the clinic's schedule is always up-to-date and that patients receive timely, convenient reminders.</w:t>
      </w:r>
    </w:p>
    <w:p w14:paraId="119F79A6" w14:textId="77777777" w:rsidR="000764E0" w:rsidRPr="000764E0" w:rsidRDefault="000764E0" w:rsidP="000764E0">
      <w:pPr>
        <w:pStyle w:val="NormalWeb"/>
        <w:spacing w:before="240" w:beforeAutospacing="0" w:after="240" w:afterAutospacing="0"/>
        <w:rPr>
          <w:rFonts w:ascii="Google Sans" w:hAnsi="Google Sans"/>
          <w:b/>
          <w:bCs/>
          <w:lang w:val="en-US"/>
        </w:rPr>
      </w:pPr>
      <w:r w:rsidRPr="000764E0">
        <w:rPr>
          <w:rFonts w:ascii="Google Sans" w:hAnsi="Google Sans" w:cs="Arial"/>
          <w:b/>
          <w:bCs/>
          <w:color w:val="000000"/>
          <w:sz w:val="20"/>
          <w:szCs w:val="20"/>
          <w:lang w:val="en-US"/>
        </w:rPr>
        <w:t>Impact: High. </w:t>
      </w:r>
    </w:p>
    <w:p w14:paraId="2E0A7F7E" w14:textId="77777777" w:rsidR="000764E0" w:rsidRPr="000764E0" w:rsidRDefault="000764E0" w:rsidP="000764E0">
      <w:pPr>
        <w:pStyle w:val="NormalWeb"/>
        <w:spacing w:before="240" w:beforeAutospacing="0" w:after="240" w:afterAutospacing="0"/>
        <w:rPr>
          <w:rFonts w:ascii="Google Sans" w:hAnsi="Google Sans"/>
          <w:lang w:val="en-US"/>
        </w:rPr>
      </w:pPr>
      <w:r w:rsidRPr="000764E0">
        <w:rPr>
          <w:rFonts w:ascii="Google Sans" w:hAnsi="Google Sans" w:cs="Arial"/>
          <w:color w:val="000000"/>
          <w:sz w:val="20"/>
          <w:szCs w:val="20"/>
          <w:shd w:val="clear" w:color="auto" w:fill="FFFF00"/>
          <w:lang w:val="en-US"/>
        </w:rPr>
        <w:t>[Customer Name]</w:t>
      </w:r>
      <w:r w:rsidRPr="000764E0">
        <w:rPr>
          <w:rFonts w:ascii="Google Sans" w:hAnsi="Google Sans" w:cs="Arial"/>
          <w:color w:val="000000"/>
          <w:sz w:val="20"/>
          <w:szCs w:val="20"/>
          <w:lang w:val="en-US"/>
        </w:rPr>
        <w:t xml:space="preserve"> is facing a significant challenge with last-minute appointment cancellations and no-shows. This lack of patient engagement leads to underutilized medical resources, a direct reduction in operating margins, and increased administrative overhead from manual follow-up calls.</w:t>
      </w:r>
    </w:p>
    <w:p w14:paraId="63C9C25D" w14:textId="77777777" w:rsidR="000764E0" w:rsidRPr="000764E0" w:rsidRDefault="000764E0" w:rsidP="000764E0">
      <w:pPr>
        <w:rPr>
          <w:rFonts w:ascii="Google Sans" w:hAnsi="Google Sans"/>
          <w:lang w:val="en-US"/>
        </w:rPr>
      </w:pPr>
    </w:p>
    <w:p w14:paraId="4E324F76" w14:textId="77777777" w:rsidR="000764E0" w:rsidRPr="000764E0" w:rsidRDefault="000764E0" w:rsidP="000764E0">
      <w:pPr>
        <w:pStyle w:val="NormalWeb"/>
        <w:spacing w:before="240" w:beforeAutospacing="0" w:after="240" w:afterAutospacing="0"/>
        <w:rPr>
          <w:rFonts w:ascii="Google Sans" w:hAnsi="Google Sans"/>
          <w:b/>
          <w:bCs/>
          <w:lang w:val="en-US"/>
        </w:rPr>
      </w:pPr>
      <w:r w:rsidRPr="000764E0">
        <w:rPr>
          <w:rFonts w:ascii="Google Sans" w:hAnsi="Google Sans" w:cs="Arial"/>
          <w:b/>
          <w:bCs/>
          <w:color w:val="000000"/>
          <w:sz w:val="20"/>
          <w:szCs w:val="20"/>
          <w:lang w:val="en-US"/>
        </w:rPr>
        <w:t>Feasibility: High. </w:t>
      </w:r>
    </w:p>
    <w:p w14:paraId="5AE714F7" w14:textId="66AE75A9" w:rsidR="000764E0" w:rsidRPr="000764E0" w:rsidRDefault="000764E0" w:rsidP="000764E0">
      <w:pPr>
        <w:spacing w:before="100" w:beforeAutospacing="1" w:after="100" w:afterAutospacing="1"/>
        <w:rPr>
          <w:rFonts w:ascii="Google Sans" w:hAnsi="Google Sans"/>
          <w:color w:val="000000"/>
          <w:sz w:val="20"/>
          <w:szCs w:val="20"/>
          <w:lang w:val="en-US"/>
        </w:rPr>
      </w:pPr>
      <w:r w:rsidRPr="000764E0">
        <w:rPr>
          <w:rFonts w:ascii="Google Sans" w:hAnsi="Google Sans" w:cs="Arial"/>
          <w:color w:val="000000"/>
          <w:sz w:val="20"/>
          <w:szCs w:val="20"/>
          <w:lang w:val="en-US"/>
        </w:rPr>
        <w:t xml:space="preserve">IT assets needed (access to the Google Cloud Spanner table and </w:t>
      </w:r>
      <w:proofErr w:type="spellStart"/>
      <w:r w:rsidRPr="000764E0">
        <w:rPr>
          <w:rFonts w:ascii="Google Sans" w:hAnsi="Google Sans"/>
          <w:color w:val="188038"/>
          <w:sz w:val="20"/>
          <w:szCs w:val="20"/>
          <w:lang w:val="en-US"/>
        </w:rPr>
        <w:t>cancel_appointment</w:t>
      </w:r>
      <w:proofErr w:type="spellEnd"/>
      <w:r w:rsidRPr="000764E0">
        <w:rPr>
          <w:rFonts w:ascii="Google Sans" w:hAnsi="Google Sans"/>
          <w:color w:val="188038"/>
          <w:sz w:val="20"/>
          <w:szCs w:val="20"/>
          <w:lang w:val="en-US"/>
        </w:rPr>
        <w:t xml:space="preserve"> </w:t>
      </w:r>
      <w:r w:rsidRPr="000764E0">
        <w:rPr>
          <w:rFonts w:ascii="Google Sans" w:hAnsi="Google Sans" w:cs="Arial"/>
          <w:color w:val="000000"/>
          <w:sz w:val="20"/>
          <w:szCs w:val="20"/>
          <w:lang w:val="en-US"/>
        </w:rPr>
        <w:t>API)</w:t>
      </w:r>
      <w:r w:rsidRPr="000764E0">
        <w:rPr>
          <w:rFonts w:ascii="Google Sans" w:hAnsi="Google Sans"/>
          <w:color w:val="188038"/>
          <w:sz w:val="20"/>
          <w:szCs w:val="20"/>
          <w:lang w:val="en-US"/>
        </w:rPr>
        <w:t xml:space="preserve"> </w:t>
      </w:r>
      <w:r w:rsidRPr="000764E0">
        <w:rPr>
          <w:rFonts w:ascii="Google Sans" w:hAnsi="Google Sans" w:cs="Arial"/>
          <w:color w:val="000000"/>
          <w:sz w:val="20"/>
          <w:szCs w:val="20"/>
          <w:lang w:val="en-US"/>
        </w:rPr>
        <w:t>are already in place and the workflow is easily deployable using AI. No impact in the</w:t>
      </w:r>
      <w:r w:rsidRPr="000764E0">
        <w:rPr>
          <w:rFonts w:ascii="Arial" w:hAnsi="Arial" w:cs="Arial"/>
          <w:color w:val="000000"/>
          <w:sz w:val="20"/>
          <w:szCs w:val="20"/>
          <w:lang w:val="en-US"/>
        </w:rPr>
        <w:t xml:space="preserve"> current </w:t>
      </w:r>
      <w:r w:rsidRPr="000764E0">
        <w:rPr>
          <w:rFonts w:ascii="Arial" w:hAnsi="Arial" w:cs="Arial"/>
          <w:color w:val="000000"/>
          <w:sz w:val="20"/>
          <w:szCs w:val="20"/>
          <w:shd w:val="clear" w:color="auto" w:fill="FFFF00"/>
          <w:lang w:val="en-US"/>
        </w:rPr>
        <w:t>[Customer Name]</w:t>
      </w:r>
      <w:r w:rsidRPr="000764E0">
        <w:rPr>
          <w:rFonts w:ascii="Arial" w:hAnsi="Arial" w:cs="Arial"/>
          <w:color w:val="000000"/>
          <w:sz w:val="20"/>
          <w:szCs w:val="20"/>
          <w:lang w:val="en-US"/>
        </w:rPr>
        <w:t xml:space="preserve"> Human Capital.</w:t>
      </w:r>
    </w:p>
    <w:p w14:paraId="0A0DA356" w14:textId="0372D4AF" w:rsidR="00935EB4" w:rsidRPr="000764E0" w:rsidRDefault="00935EB4" w:rsidP="00935EB4">
      <w:pPr>
        <w:spacing w:before="100" w:beforeAutospacing="1" w:after="100" w:afterAutospacing="1"/>
        <w:rPr>
          <w:rFonts w:ascii="Google Sans" w:hAnsi="Google Sans"/>
          <w:color w:val="000000"/>
          <w:sz w:val="20"/>
          <w:szCs w:val="20"/>
          <w:lang w:val="en-US"/>
        </w:rPr>
      </w:pPr>
    </w:p>
    <w:p w14:paraId="4207C310" w14:textId="382D158C" w:rsidR="000764E0" w:rsidRPr="000764E0" w:rsidRDefault="000764E0">
      <w:pPr>
        <w:spacing w:after="160" w:line="278" w:lineRule="auto"/>
        <w:rPr>
          <w:rFonts w:ascii="Google Sans" w:hAnsi="Google Sans"/>
          <w:b/>
          <w:bCs/>
          <w:color w:val="000000"/>
          <w:sz w:val="20"/>
          <w:szCs w:val="20"/>
          <w:lang w:val="en-US"/>
        </w:rPr>
      </w:pPr>
      <w:r w:rsidRPr="000764E0">
        <w:rPr>
          <w:rFonts w:ascii="Google Sans" w:hAnsi="Google Sans"/>
          <w:b/>
          <w:bCs/>
          <w:color w:val="000000"/>
          <w:sz w:val="20"/>
          <w:szCs w:val="20"/>
          <w:lang w:val="en-US"/>
        </w:rPr>
        <w:br w:type="page"/>
      </w:r>
    </w:p>
    <w:p w14:paraId="34A07001" w14:textId="77777777" w:rsidR="00935EB4" w:rsidRPr="000764E0" w:rsidRDefault="00935EB4" w:rsidP="00935EB4">
      <w:pPr>
        <w:spacing w:before="100" w:beforeAutospacing="1" w:after="100" w:afterAutospacing="1"/>
        <w:rPr>
          <w:rFonts w:ascii="Google Sans" w:hAnsi="Google Sans"/>
          <w:b/>
          <w:bCs/>
          <w:color w:val="000000"/>
          <w:sz w:val="20"/>
          <w:szCs w:val="20"/>
          <w:lang w:val="en-US"/>
        </w:rPr>
      </w:pPr>
    </w:p>
    <w:p w14:paraId="328C7990" w14:textId="77777777" w:rsidR="00935EB4" w:rsidRPr="000764E0" w:rsidRDefault="00935EB4" w:rsidP="00935EB4">
      <w:pPr>
        <w:spacing w:before="100" w:beforeAutospacing="1" w:after="100" w:afterAutospacing="1"/>
        <w:rPr>
          <w:rFonts w:ascii="Google Sans" w:hAnsi="Google Sans"/>
          <w:b/>
          <w:bCs/>
          <w:color w:val="000000"/>
          <w:sz w:val="20"/>
          <w:szCs w:val="20"/>
          <w:lang w:val="en-US"/>
        </w:rPr>
      </w:pPr>
      <w:r w:rsidRPr="000764E0">
        <w:rPr>
          <w:rFonts w:ascii="Google Sans" w:hAnsi="Google Sans"/>
          <w:b/>
          <w:bCs/>
          <w:color w:val="000000"/>
          <w:sz w:val="20"/>
          <w:szCs w:val="20"/>
          <w:lang w:val="en-US"/>
        </w:rPr>
        <w:t>[</w:t>
      </w:r>
      <w:proofErr w:type="spellStart"/>
      <w:r w:rsidRPr="000764E0">
        <w:rPr>
          <w:rFonts w:ascii="Google Sans" w:hAnsi="Google Sans"/>
          <w:b/>
          <w:bCs/>
          <w:color w:val="000000"/>
          <w:sz w:val="20"/>
          <w:szCs w:val="20"/>
          <w:lang w:val="en-US"/>
        </w:rPr>
        <w:t>NameofUseCase</w:t>
      </w:r>
      <w:proofErr w:type="spellEnd"/>
      <w:r w:rsidRPr="000764E0">
        <w:rPr>
          <w:rFonts w:ascii="Google Sans" w:hAnsi="Google Sans"/>
          <w:b/>
          <w:bCs/>
          <w:color w:val="000000"/>
          <w:sz w:val="20"/>
          <w:szCs w:val="20"/>
          <w:lang w:val="en-US"/>
        </w:rPr>
        <w:t>]</w:t>
      </w:r>
    </w:p>
    <w:p w14:paraId="522066BF" w14:textId="77777777" w:rsidR="00935EB4" w:rsidRPr="000764E0" w:rsidRDefault="00935EB4" w:rsidP="00935EB4">
      <w:pPr>
        <w:spacing w:before="100" w:beforeAutospacing="1" w:after="100" w:afterAutospacing="1"/>
        <w:rPr>
          <w:rFonts w:ascii="Google Sans" w:hAnsi="Google Sans"/>
          <w:color w:val="000000"/>
          <w:sz w:val="20"/>
          <w:szCs w:val="20"/>
          <w:lang w:val="en-US"/>
        </w:rPr>
      </w:pPr>
      <w:r w:rsidRPr="000764E0">
        <w:rPr>
          <w:rFonts w:ascii="Google Sans" w:hAnsi="Google Sans"/>
          <w:color w:val="000000"/>
          <w:sz w:val="20"/>
          <w:szCs w:val="20"/>
          <w:lang w:val="en-US"/>
        </w:rPr>
        <w:t>[</w:t>
      </w:r>
      <w:proofErr w:type="spellStart"/>
      <w:r w:rsidRPr="000764E0">
        <w:rPr>
          <w:rFonts w:ascii="Google Sans" w:hAnsi="Google Sans"/>
          <w:color w:val="000000"/>
          <w:sz w:val="20"/>
          <w:szCs w:val="20"/>
          <w:lang w:val="en-US"/>
        </w:rPr>
        <w:t>Longdescriptionoftheusecase</w:t>
      </w:r>
      <w:proofErr w:type="spellEnd"/>
      <w:r w:rsidRPr="000764E0">
        <w:rPr>
          <w:rFonts w:ascii="Google Sans" w:hAnsi="Google Sans"/>
          <w:color w:val="000000"/>
          <w:sz w:val="20"/>
          <w:szCs w:val="20"/>
          <w:lang w:val="en-US"/>
        </w:rPr>
        <w:t>]</w:t>
      </w:r>
    </w:p>
    <w:p w14:paraId="24C30C40" w14:textId="77777777" w:rsidR="00935EB4" w:rsidRPr="000764E0" w:rsidRDefault="00935EB4" w:rsidP="00935EB4">
      <w:pPr>
        <w:spacing w:before="100" w:beforeAutospacing="1" w:after="100" w:afterAutospacing="1"/>
        <w:rPr>
          <w:rFonts w:ascii="Google Sans" w:hAnsi="Google Sans"/>
          <w:b/>
          <w:bCs/>
          <w:color w:val="000000"/>
          <w:sz w:val="20"/>
          <w:szCs w:val="20"/>
          <w:lang w:val="en-US"/>
        </w:rPr>
      </w:pPr>
    </w:p>
    <w:p w14:paraId="69B9AD18" w14:textId="77777777" w:rsidR="00935EB4" w:rsidRPr="000764E0" w:rsidRDefault="00935EB4" w:rsidP="00935EB4">
      <w:pPr>
        <w:spacing w:before="100" w:beforeAutospacing="1" w:after="100" w:afterAutospacing="1"/>
        <w:rPr>
          <w:rFonts w:ascii="Google Sans" w:hAnsi="Google Sans"/>
          <w:b/>
          <w:bCs/>
          <w:color w:val="000000"/>
          <w:sz w:val="20"/>
          <w:szCs w:val="20"/>
          <w:lang w:val="en-US"/>
        </w:rPr>
      </w:pPr>
      <w:r w:rsidRPr="000764E0">
        <w:rPr>
          <w:rFonts w:ascii="Google Sans" w:hAnsi="Google Sans"/>
          <w:b/>
          <w:bCs/>
          <w:color w:val="000000"/>
          <w:sz w:val="20"/>
          <w:szCs w:val="20"/>
          <w:lang w:val="en-US"/>
        </w:rPr>
        <w:t>[</w:t>
      </w:r>
      <w:proofErr w:type="spellStart"/>
      <w:r w:rsidRPr="000764E0">
        <w:rPr>
          <w:rFonts w:ascii="Google Sans" w:hAnsi="Google Sans"/>
          <w:b/>
          <w:bCs/>
          <w:color w:val="000000"/>
          <w:sz w:val="20"/>
          <w:szCs w:val="20"/>
          <w:lang w:val="en-US"/>
        </w:rPr>
        <w:t>NameofUseCase</w:t>
      </w:r>
      <w:proofErr w:type="spellEnd"/>
      <w:r w:rsidRPr="000764E0">
        <w:rPr>
          <w:rFonts w:ascii="Google Sans" w:hAnsi="Google Sans"/>
          <w:b/>
          <w:bCs/>
          <w:color w:val="000000"/>
          <w:sz w:val="20"/>
          <w:szCs w:val="20"/>
          <w:lang w:val="en-US"/>
        </w:rPr>
        <w:t>]</w:t>
      </w:r>
    </w:p>
    <w:p w14:paraId="13325441" w14:textId="77777777" w:rsidR="00935EB4" w:rsidRPr="000764E0" w:rsidRDefault="00935EB4" w:rsidP="00935EB4">
      <w:pPr>
        <w:spacing w:before="100" w:beforeAutospacing="1" w:after="100" w:afterAutospacing="1"/>
        <w:rPr>
          <w:rFonts w:ascii="Google Sans" w:hAnsi="Google Sans"/>
          <w:color w:val="000000"/>
          <w:sz w:val="20"/>
          <w:szCs w:val="20"/>
          <w:lang w:val="en-US"/>
        </w:rPr>
      </w:pPr>
      <w:r w:rsidRPr="000764E0">
        <w:rPr>
          <w:rFonts w:ascii="Google Sans" w:hAnsi="Google Sans"/>
          <w:color w:val="000000"/>
          <w:sz w:val="20"/>
          <w:szCs w:val="20"/>
          <w:lang w:val="en-US"/>
        </w:rPr>
        <w:t>[</w:t>
      </w:r>
      <w:proofErr w:type="spellStart"/>
      <w:r w:rsidRPr="000764E0">
        <w:rPr>
          <w:rFonts w:ascii="Google Sans" w:hAnsi="Google Sans"/>
          <w:color w:val="000000"/>
          <w:sz w:val="20"/>
          <w:szCs w:val="20"/>
          <w:lang w:val="en-US"/>
        </w:rPr>
        <w:t>Longdescriptionoftheusecase</w:t>
      </w:r>
      <w:proofErr w:type="spellEnd"/>
      <w:r w:rsidRPr="000764E0">
        <w:rPr>
          <w:rFonts w:ascii="Google Sans" w:hAnsi="Google Sans"/>
          <w:color w:val="000000"/>
          <w:sz w:val="20"/>
          <w:szCs w:val="20"/>
          <w:lang w:val="en-US"/>
        </w:rPr>
        <w:t>]</w:t>
      </w:r>
    </w:p>
    <w:p w14:paraId="72A7E53C" w14:textId="0CD6EF9F" w:rsidR="002B2934" w:rsidRPr="000764E0" w:rsidRDefault="002B2934" w:rsidP="00935EB4">
      <w:pPr>
        <w:pStyle w:val="NormalWeb"/>
        <w:rPr>
          <w:rStyle w:val="selected"/>
          <w:rFonts w:eastAsiaTheme="majorEastAsia"/>
          <w:color w:val="000000"/>
          <w:lang w:val="en-US"/>
        </w:rPr>
      </w:pPr>
    </w:p>
    <w:p w14:paraId="5F2B06BE" w14:textId="2C01730F" w:rsidR="007B70A0" w:rsidRPr="000764E0" w:rsidRDefault="007B70A0" w:rsidP="007B70A0">
      <w:pPr>
        <w:spacing w:before="100" w:beforeAutospacing="1" w:after="100" w:afterAutospacing="1"/>
        <w:rPr>
          <w:rFonts w:ascii="Google Sans" w:hAnsi="Google Sans"/>
          <w:sz w:val="20"/>
          <w:szCs w:val="20"/>
          <w:lang w:val="en-US"/>
        </w:rPr>
      </w:pPr>
      <w:r w:rsidRPr="000764E0">
        <w:rPr>
          <w:rFonts w:ascii="Google Sans" w:hAnsi="Google Sans"/>
          <w:color w:val="000000"/>
          <w:sz w:val="20"/>
          <w:szCs w:val="20"/>
          <w:lang w:val="en-US"/>
        </w:rPr>
        <w:t>The entire session was a resounding success, marked by the participants' positive attitude, their active engagement, and the great ideas they contributed, leading to a set of valuable use cases poised for future implementation.</w:t>
      </w:r>
    </w:p>
    <w:p w14:paraId="7AA1C4E9" w14:textId="2B0C1E40" w:rsidR="00935EB4" w:rsidRPr="000764E0" w:rsidRDefault="00935EB4">
      <w:pPr>
        <w:rPr>
          <w:rStyle w:val="selected"/>
          <w:rFonts w:eastAsiaTheme="majorEastAsia"/>
          <w:color w:val="000000"/>
          <w:lang w:val="en-US"/>
        </w:rPr>
      </w:pPr>
      <w:r w:rsidRPr="000764E0">
        <w:rPr>
          <w:rStyle w:val="selected"/>
          <w:rFonts w:eastAsiaTheme="majorEastAsia"/>
          <w:color w:val="000000"/>
          <w:lang w:val="en-US"/>
        </w:rPr>
        <w:br w:type="page"/>
      </w:r>
    </w:p>
    <w:p w14:paraId="686F5987" w14:textId="3E70AF17" w:rsidR="00207EAB" w:rsidRPr="000764E0" w:rsidRDefault="006C6FF6" w:rsidP="006C6FF6">
      <w:pPr>
        <w:pStyle w:val="Prrafodelista"/>
        <w:numPr>
          <w:ilvl w:val="0"/>
          <w:numId w:val="14"/>
        </w:numPr>
        <w:ind w:left="0" w:firstLine="0"/>
        <w:rPr>
          <w:rFonts w:ascii="Google Sans" w:hAnsi="Google Sans"/>
          <w:b/>
          <w:bCs/>
          <w:color w:val="000000"/>
          <w:sz w:val="28"/>
          <w:szCs w:val="28"/>
          <w:lang w:val="en-US"/>
        </w:rPr>
      </w:pPr>
      <w:r w:rsidRPr="000764E0">
        <w:rPr>
          <w:rFonts w:ascii="Google Sans" w:hAnsi="Google Sans"/>
          <w:b/>
          <w:bCs/>
          <w:color w:val="000000"/>
          <w:sz w:val="28"/>
          <w:szCs w:val="28"/>
          <w:lang w:val="en-US"/>
        </w:rPr>
        <w:lastRenderedPageBreak/>
        <w:t>Next steps</w:t>
      </w:r>
    </w:p>
    <w:p w14:paraId="396AF8FE" w14:textId="77777777" w:rsidR="00F01358" w:rsidRDefault="00F01358" w:rsidP="006C6FF6">
      <w:pPr>
        <w:rPr>
          <w:rFonts w:ascii="Google Sans" w:hAnsi="Google Sans"/>
          <w:color w:val="000000"/>
          <w:sz w:val="20"/>
          <w:szCs w:val="20"/>
          <w:lang w:val="en-US"/>
        </w:rPr>
      </w:pPr>
    </w:p>
    <w:p w14:paraId="6417BD6A" w14:textId="5E4C8A85" w:rsidR="006C6FF6" w:rsidRPr="000764E0" w:rsidRDefault="006C6FF6" w:rsidP="006C6FF6">
      <w:pPr>
        <w:rPr>
          <w:rStyle w:val="selected"/>
          <w:rFonts w:ascii="Google Sans" w:hAnsi="Google Sans"/>
          <w:color w:val="000000"/>
          <w:sz w:val="20"/>
          <w:szCs w:val="20"/>
          <w:lang w:val="en-US"/>
        </w:rPr>
      </w:pPr>
      <w:r w:rsidRPr="000764E0">
        <w:rPr>
          <w:rFonts w:ascii="Google Sans" w:hAnsi="Google Sans"/>
          <w:color w:val="000000"/>
          <w:sz w:val="20"/>
          <w:szCs w:val="20"/>
          <w:lang w:val="en-US"/>
        </w:rPr>
        <w:t>Building on the momentum and the clarity gained from the workshop, the next phase is to translate the prioritized use cases into tangible outcomes. This collaborative exercise has successfully provided a clear roadmap for your AI journey, identifying not only the most impactful use cases but also those with the highest feasibility. The objective now is to convert these high-priority opportunities into immediate quick wins, demonstrating the value of AI through practical implementation and accelerating your path toward broader business transformation.</w:t>
      </w:r>
    </w:p>
    <w:p w14:paraId="5A0908B5" w14:textId="77777777" w:rsidR="006C6FF6" w:rsidRPr="000764E0" w:rsidRDefault="006C6FF6" w:rsidP="006C6FF6">
      <w:pPr>
        <w:rPr>
          <w:rStyle w:val="selected"/>
          <w:rFonts w:ascii="Google Sans" w:eastAsiaTheme="majorEastAsia" w:hAnsi="Google Sans"/>
          <w:color w:val="000000"/>
          <w:sz w:val="20"/>
          <w:szCs w:val="20"/>
          <w:lang w:val="en-US"/>
        </w:rPr>
      </w:pPr>
    </w:p>
    <w:p w14:paraId="29F833C1" w14:textId="5D4263ED" w:rsidR="006C6FF6" w:rsidRPr="000764E0" w:rsidRDefault="006C6FF6" w:rsidP="006C6FF6">
      <w:pPr>
        <w:jc w:val="center"/>
        <w:rPr>
          <w:rFonts w:ascii="Google Sans" w:hAnsi="Google Sans"/>
          <w:i/>
          <w:iCs/>
          <w:sz w:val="18"/>
          <w:szCs w:val="18"/>
          <w:lang w:val="en-US"/>
        </w:rPr>
      </w:pPr>
      <w:r w:rsidRPr="000764E0">
        <w:rPr>
          <w:rFonts w:ascii="Google Sans" w:eastAsiaTheme="majorEastAsia" w:hAnsi="Google Sans"/>
          <w:noProof/>
          <w:color w:val="000000"/>
          <w:sz w:val="20"/>
          <w:szCs w:val="20"/>
          <w:lang w:val="en-US"/>
        </w:rPr>
        <w:drawing>
          <wp:inline distT="0" distB="0" distL="0" distR="0" wp14:anchorId="1D54B7D1" wp14:editId="17631AA5">
            <wp:extent cx="5400040" cy="1796415"/>
            <wp:effectExtent l="0" t="0" r="0" b="0"/>
            <wp:docPr id="1311012724" name="Imagen 2"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1012724" name="Imagen 2" descr="Diagrama&#10;&#10;El contenido generado por IA puede ser incorrecto."/>
                    <pic:cNvPicPr/>
                  </pic:nvPicPr>
                  <pic:blipFill>
                    <a:blip r:embed="rId7" cstate="print">
                      <a:extLst>
                        <a:ext uri="{28A0092B-C50C-407E-A947-70E740481C1C}">
                          <a14:useLocalDpi xmlns:a14="http://schemas.microsoft.com/office/drawing/2010/main" val="0"/>
                        </a:ext>
                      </a:extLst>
                    </a:blip>
                    <a:stretch>
                      <a:fillRect/>
                    </a:stretch>
                  </pic:blipFill>
                  <pic:spPr>
                    <a:xfrm>
                      <a:off x="0" y="0"/>
                      <a:ext cx="5400040" cy="1796415"/>
                    </a:xfrm>
                    <a:prstGeom prst="rect">
                      <a:avLst/>
                    </a:prstGeom>
                  </pic:spPr>
                </pic:pic>
              </a:graphicData>
            </a:graphic>
          </wp:inline>
        </w:drawing>
      </w:r>
      <w:r w:rsidRPr="000764E0">
        <w:rPr>
          <w:rFonts w:ascii="Google Sans" w:hAnsi="Google Sans"/>
          <w:i/>
          <w:iCs/>
          <w:sz w:val="18"/>
          <w:szCs w:val="18"/>
          <w:lang w:val="en-US"/>
        </w:rPr>
        <w:t xml:space="preserve"> Figure 3. The Prioritized Use Cases Implementation</w:t>
      </w:r>
    </w:p>
    <w:p w14:paraId="363A2A89" w14:textId="31E632A7" w:rsidR="006C6FF6" w:rsidRPr="000764E0" w:rsidRDefault="006C6FF6" w:rsidP="006C6FF6">
      <w:pPr>
        <w:rPr>
          <w:rStyle w:val="selected"/>
          <w:rFonts w:ascii="Google Sans" w:eastAsiaTheme="majorEastAsia" w:hAnsi="Google Sans"/>
          <w:color w:val="000000"/>
          <w:sz w:val="20"/>
          <w:szCs w:val="20"/>
          <w:lang w:val="en-US"/>
        </w:rPr>
      </w:pPr>
    </w:p>
    <w:p w14:paraId="625340F2" w14:textId="74B52D59" w:rsidR="00602486" w:rsidRPr="000764E0" w:rsidRDefault="00602486" w:rsidP="00602486">
      <w:pPr>
        <w:pStyle w:val="NormalWeb"/>
        <w:rPr>
          <w:rStyle w:val="selected"/>
          <w:rFonts w:ascii="Google Sans" w:eastAsiaTheme="majorEastAsia" w:hAnsi="Google Sans"/>
          <w:color w:val="000000"/>
          <w:sz w:val="20"/>
          <w:szCs w:val="20"/>
          <w:lang w:val="en-US"/>
        </w:rPr>
      </w:pPr>
      <w:r w:rsidRPr="000764E0">
        <w:rPr>
          <w:rStyle w:val="selected"/>
          <w:rFonts w:ascii="Google Sans" w:eastAsiaTheme="majorEastAsia" w:hAnsi="Google Sans"/>
          <w:color w:val="000000"/>
          <w:sz w:val="20"/>
          <w:szCs w:val="20"/>
          <w:lang w:val="en-US"/>
        </w:rPr>
        <w:t xml:space="preserve">To achieve this, we propose a joint effort between </w:t>
      </w:r>
      <w:proofErr w:type="spellStart"/>
      <w:r w:rsidR="00E62405">
        <w:rPr>
          <w:rStyle w:val="selected"/>
          <w:rFonts w:ascii="Google Sans" w:eastAsiaTheme="majorEastAsia" w:hAnsi="Google Sans"/>
          <w:color w:val="000000"/>
          <w:sz w:val="20"/>
          <w:szCs w:val="20"/>
          <w:lang w:val="en-US"/>
        </w:rPr>
        <w:t>d</w:t>
      </w:r>
      <w:r w:rsidRPr="000764E0">
        <w:rPr>
          <w:rStyle w:val="selected"/>
          <w:rFonts w:ascii="Google Sans" w:eastAsiaTheme="majorEastAsia" w:hAnsi="Google Sans"/>
          <w:color w:val="000000"/>
          <w:sz w:val="20"/>
          <w:szCs w:val="20"/>
          <w:lang w:val="en-US"/>
        </w:rPr>
        <w:t>ataguru</w:t>
      </w:r>
      <w:proofErr w:type="spellEnd"/>
      <w:r w:rsidRPr="000764E0">
        <w:rPr>
          <w:rStyle w:val="selected"/>
          <w:rFonts w:ascii="Google Sans" w:eastAsiaTheme="majorEastAsia" w:hAnsi="Google Sans"/>
          <w:color w:val="000000"/>
          <w:sz w:val="20"/>
          <w:szCs w:val="20"/>
          <w:lang w:val="en-US"/>
        </w:rPr>
        <w:t xml:space="preserve"> and your organization, involving both the IT department and functional participants from your Lines of Business (</w:t>
      </w:r>
      <w:proofErr w:type="spellStart"/>
      <w:r w:rsidRPr="000764E0">
        <w:rPr>
          <w:rStyle w:val="selected"/>
          <w:rFonts w:ascii="Google Sans" w:eastAsiaTheme="majorEastAsia" w:hAnsi="Google Sans"/>
          <w:color w:val="000000"/>
          <w:sz w:val="20"/>
          <w:szCs w:val="20"/>
          <w:lang w:val="en-US"/>
        </w:rPr>
        <w:t>LoBs</w:t>
      </w:r>
      <w:proofErr w:type="spellEnd"/>
      <w:r w:rsidRPr="000764E0">
        <w:rPr>
          <w:rStyle w:val="selected"/>
          <w:rFonts w:ascii="Google Sans" w:eastAsiaTheme="majorEastAsia" w:hAnsi="Google Sans"/>
          <w:color w:val="000000"/>
          <w:sz w:val="20"/>
          <w:szCs w:val="20"/>
          <w:lang w:val="en-US"/>
        </w:rPr>
        <w:t>). This collaborative team will focus on the following key areas:</w:t>
      </w:r>
    </w:p>
    <w:p w14:paraId="50BED996" w14:textId="77777777" w:rsidR="00602486" w:rsidRPr="000764E0" w:rsidRDefault="00602486" w:rsidP="00602486">
      <w:pPr>
        <w:pStyle w:val="NormalWeb"/>
        <w:rPr>
          <w:rFonts w:ascii="Google Sans" w:hAnsi="Google Sans"/>
          <w:color w:val="000000"/>
          <w:sz w:val="20"/>
          <w:szCs w:val="20"/>
          <w:lang w:val="en-US"/>
        </w:rPr>
      </w:pPr>
    </w:p>
    <w:p w14:paraId="2EEF6E04" w14:textId="0C9D4024" w:rsidR="00602486" w:rsidRPr="000764E0" w:rsidRDefault="00C669C5" w:rsidP="00C669C5">
      <w:pPr>
        <w:pStyle w:val="NormalWeb"/>
        <w:numPr>
          <w:ilvl w:val="0"/>
          <w:numId w:val="25"/>
        </w:numPr>
        <w:spacing w:before="240" w:beforeAutospacing="0" w:after="240" w:afterAutospacing="0"/>
        <w:rPr>
          <w:rStyle w:val="selected"/>
          <w:rFonts w:ascii="Google Sans" w:eastAsiaTheme="majorEastAsia" w:hAnsi="Google Sans"/>
          <w:color w:val="000000"/>
          <w:sz w:val="20"/>
          <w:szCs w:val="20"/>
          <w:lang w:val="en-US"/>
        </w:rPr>
      </w:pPr>
      <w:r w:rsidRPr="000764E0">
        <w:rPr>
          <w:rStyle w:val="selected"/>
          <w:rFonts w:ascii="Google Sans" w:eastAsiaTheme="majorEastAsia" w:hAnsi="Google Sans"/>
          <w:b/>
          <w:bCs/>
          <w:i/>
          <w:iCs/>
          <w:lang w:val="en-US"/>
        </w:rPr>
        <w:t>Detailed Functional Requirements:</w:t>
      </w:r>
      <w:r w:rsidRPr="000764E0">
        <w:rPr>
          <w:rFonts w:ascii="Arial" w:hAnsi="Arial" w:cs="Arial"/>
          <w:color w:val="000000"/>
          <w:sz w:val="20"/>
          <w:szCs w:val="20"/>
          <w:lang w:val="en-US"/>
        </w:rPr>
        <w:t xml:space="preserve"> </w:t>
      </w:r>
      <w:r w:rsidRPr="000764E0">
        <w:rPr>
          <w:rStyle w:val="selected"/>
          <w:rFonts w:ascii="Google Sans" w:eastAsiaTheme="majorEastAsia" w:hAnsi="Google Sans"/>
          <w:sz w:val="20"/>
          <w:szCs w:val="20"/>
          <w:lang w:val="en-US"/>
        </w:rPr>
        <w:t xml:space="preserve">This is a crucial first step where we will collaboratively define the comprehensive functional requirements for each use case. This process goes beyond a simple high-level overview, diving deep to identify the specific business need to be solved, the key performance indicators (KPIs) to monitor the success of the use case, and a detailed workflow definition. We will meticulously document all human interactions with the system, whether they involve customers, </w:t>
      </w:r>
      <w:proofErr w:type="gramStart"/>
      <w:r w:rsidRPr="000764E0">
        <w:rPr>
          <w:rStyle w:val="selected"/>
          <w:rFonts w:ascii="Google Sans" w:eastAsiaTheme="majorEastAsia" w:hAnsi="Google Sans"/>
          <w:sz w:val="20"/>
          <w:szCs w:val="20"/>
          <w:lang w:val="en-US"/>
        </w:rPr>
        <w:t>providers,  employees</w:t>
      </w:r>
      <w:proofErr w:type="gramEnd"/>
      <w:r w:rsidRPr="000764E0">
        <w:rPr>
          <w:rStyle w:val="selected"/>
          <w:rFonts w:ascii="Google Sans" w:eastAsiaTheme="majorEastAsia" w:hAnsi="Google Sans"/>
          <w:sz w:val="20"/>
          <w:szCs w:val="20"/>
          <w:lang w:val="en-US"/>
        </w:rPr>
        <w:t xml:space="preserve"> or other human-like Agentic systems.  We will also document the system-to-system interactions, such as calls to ERPs, email services, task-</w:t>
      </w:r>
      <w:proofErr w:type="gramStart"/>
      <w:r w:rsidRPr="000764E0">
        <w:rPr>
          <w:rStyle w:val="selected"/>
          <w:rFonts w:ascii="Google Sans" w:eastAsiaTheme="majorEastAsia" w:hAnsi="Google Sans"/>
          <w:sz w:val="20"/>
          <w:szCs w:val="20"/>
          <w:lang w:val="en-US"/>
        </w:rPr>
        <w:t>oriented  Agentic</w:t>
      </w:r>
      <w:proofErr w:type="gramEnd"/>
      <w:r w:rsidRPr="000764E0">
        <w:rPr>
          <w:rStyle w:val="selected"/>
          <w:rFonts w:ascii="Google Sans" w:eastAsiaTheme="majorEastAsia" w:hAnsi="Google Sans"/>
          <w:sz w:val="20"/>
          <w:szCs w:val="20"/>
          <w:lang w:val="en-US"/>
        </w:rPr>
        <w:t xml:space="preserve"> systems or third-party APIs. Finally, we will clearly outline the rules that govern the process's decision-making and the necessary exceptions to handle.</w:t>
      </w:r>
    </w:p>
    <w:p w14:paraId="6445FB09" w14:textId="77777777" w:rsidR="00602486" w:rsidRPr="000764E0" w:rsidRDefault="00602486" w:rsidP="00602486">
      <w:pPr>
        <w:pStyle w:val="NormalWeb"/>
        <w:ind w:left="720"/>
        <w:rPr>
          <w:rFonts w:ascii="Google Sans" w:hAnsi="Google Sans"/>
          <w:color w:val="000000"/>
          <w:sz w:val="20"/>
          <w:szCs w:val="20"/>
          <w:lang w:val="en-US"/>
        </w:rPr>
      </w:pPr>
    </w:p>
    <w:p w14:paraId="325C4AB9" w14:textId="5E6DD964" w:rsidR="00602486" w:rsidRPr="000764E0" w:rsidRDefault="00602486" w:rsidP="00602486">
      <w:pPr>
        <w:pStyle w:val="NormalWeb"/>
        <w:numPr>
          <w:ilvl w:val="0"/>
          <w:numId w:val="25"/>
        </w:numPr>
        <w:rPr>
          <w:rStyle w:val="selected"/>
          <w:rFonts w:ascii="Google Sans" w:hAnsi="Google Sans"/>
          <w:color w:val="000000"/>
          <w:sz w:val="20"/>
          <w:szCs w:val="20"/>
          <w:lang w:val="en-US"/>
        </w:rPr>
      </w:pPr>
      <w:r w:rsidRPr="000764E0">
        <w:rPr>
          <w:rStyle w:val="selected"/>
          <w:rFonts w:ascii="Google Sans" w:eastAsiaTheme="majorEastAsia" w:hAnsi="Google Sans"/>
          <w:b/>
          <w:bCs/>
          <w:i/>
          <w:iCs/>
          <w:color w:val="000000"/>
          <w:sz w:val="20"/>
          <w:szCs w:val="20"/>
          <w:lang w:val="en-US"/>
        </w:rPr>
        <w:t>IT Asset Assessment:</w:t>
      </w:r>
      <w:r w:rsidRPr="000764E0">
        <w:rPr>
          <w:rStyle w:val="apple-converted-space"/>
          <w:rFonts w:ascii="Google Sans" w:eastAsiaTheme="majorEastAsia" w:hAnsi="Google Sans"/>
          <w:color w:val="000000"/>
          <w:sz w:val="20"/>
          <w:szCs w:val="20"/>
          <w:lang w:val="en-US"/>
        </w:rPr>
        <w:t xml:space="preserve"> </w:t>
      </w:r>
      <w:r w:rsidRPr="000764E0">
        <w:rPr>
          <w:rStyle w:val="selected"/>
          <w:rFonts w:ascii="Google Sans" w:eastAsiaTheme="majorEastAsia" w:hAnsi="Google Sans"/>
          <w:color w:val="000000"/>
          <w:sz w:val="20"/>
          <w:szCs w:val="20"/>
          <w:lang w:val="en-US"/>
        </w:rPr>
        <w:t>A thorough assessment of your current IT assets is paramount. This will allow us to determine which existing systems and data can be leveraged and what new assets need to be implemented. A key part of this will be the process of "</w:t>
      </w:r>
      <w:proofErr w:type="spellStart"/>
      <w:r w:rsidRPr="000764E0">
        <w:rPr>
          <w:rStyle w:val="selected"/>
          <w:rFonts w:ascii="Google Sans" w:eastAsiaTheme="majorEastAsia" w:hAnsi="Google Sans"/>
          <w:color w:val="000000"/>
          <w:sz w:val="20"/>
          <w:szCs w:val="20"/>
          <w:lang w:val="en-US"/>
        </w:rPr>
        <w:t>APIfying</w:t>
      </w:r>
      <w:proofErr w:type="spellEnd"/>
      <w:r w:rsidRPr="000764E0">
        <w:rPr>
          <w:rStyle w:val="selected"/>
          <w:rFonts w:ascii="Google Sans" w:eastAsiaTheme="majorEastAsia" w:hAnsi="Google Sans"/>
          <w:color w:val="000000"/>
          <w:sz w:val="20"/>
          <w:szCs w:val="20"/>
          <w:lang w:val="en-US"/>
        </w:rPr>
        <w:t>" existing legacy systems, making them accessible and usable within the new AI-driven workflows. This ensures that the new solutions can seamlessly integrate with your existing technology landscape.</w:t>
      </w:r>
    </w:p>
    <w:p w14:paraId="3C6AEB25" w14:textId="101C804C" w:rsidR="00602486" w:rsidRPr="000764E0" w:rsidRDefault="00602486" w:rsidP="00E62405">
      <w:pPr>
        <w:pStyle w:val="NormalWeb"/>
        <w:ind w:left="709"/>
        <w:rPr>
          <w:rStyle w:val="selected"/>
          <w:rFonts w:ascii="Google Sans" w:hAnsi="Google Sans"/>
          <w:color w:val="000000"/>
          <w:sz w:val="20"/>
          <w:szCs w:val="20"/>
          <w:lang w:val="en-US"/>
        </w:rPr>
      </w:pPr>
      <w:r w:rsidRPr="000764E0">
        <w:rPr>
          <w:rStyle w:val="selected"/>
          <w:rFonts w:ascii="Google Sans" w:eastAsiaTheme="majorEastAsia" w:hAnsi="Google Sans"/>
          <w:color w:val="000000"/>
          <w:sz w:val="20"/>
          <w:szCs w:val="20"/>
          <w:lang w:val="en-US"/>
        </w:rPr>
        <w:t xml:space="preserve">We will also conduct a thorough assessment of your current corporate data to transform it into actionable, ready-to-use AI assets. This comprehensive process involves several key techniques, including data transformations to ensure cleanliness </w:t>
      </w:r>
      <w:r w:rsidRPr="000764E0">
        <w:rPr>
          <w:rStyle w:val="selected"/>
          <w:rFonts w:ascii="Google Sans" w:eastAsiaTheme="majorEastAsia" w:hAnsi="Google Sans"/>
          <w:color w:val="000000"/>
          <w:sz w:val="20"/>
          <w:szCs w:val="20"/>
          <w:lang w:val="en-US"/>
        </w:rPr>
        <w:lastRenderedPageBreak/>
        <w:t>and consistency, as well as the creation of internal documentation regarding existing and new processes, policies, and other critical information. Furthermore, we will assess the need for and the integration of third-party data to augment your internal datasets, ensuring your AI Use Cases leverages the most complete and relevant information available. The goal is to ensure your data is a strategic asset, providing a robust foundation for the success of each implemented use case.</w:t>
      </w:r>
    </w:p>
    <w:p w14:paraId="2C928BD1" w14:textId="77777777" w:rsidR="00602486" w:rsidRPr="000764E0" w:rsidRDefault="00602486" w:rsidP="00602486">
      <w:pPr>
        <w:pStyle w:val="NormalWeb"/>
        <w:ind w:left="708"/>
        <w:rPr>
          <w:rFonts w:ascii="Google Sans" w:hAnsi="Google Sans"/>
          <w:color w:val="000000"/>
          <w:sz w:val="20"/>
          <w:szCs w:val="20"/>
          <w:lang w:val="en-US"/>
        </w:rPr>
      </w:pPr>
    </w:p>
    <w:p w14:paraId="19AB68B0" w14:textId="1B80EAF9" w:rsidR="00602486" w:rsidRPr="000764E0" w:rsidRDefault="00F01358" w:rsidP="00602486">
      <w:pPr>
        <w:pStyle w:val="NormalWeb"/>
        <w:numPr>
          <w:ilvl w:val="0"/>
          <w:numId w:val="25"/>
        </w:numPr>
        <w:rPr>
          <w:rStyle w:val="selected"/>
          <w:rFonts w:ascii="Google Sans" w:hAnsi="Google Sans"/>
          <w:color w:val="000000"/>
          <w:sz w:val="20"/>
          <w:szCs w:val="20"/>
          <w:lang w:val="en-US"/>
        </w:rPr>
      </w:pPr>
      <w:r>
        <w:rPr>
          <w:rStyle w:val="selected"/>
          <w:rFonts w:ascii="Google Sans" w:eastAsiaTheme="majorEastAsia" w:hAnsi="Google Sans"/>
          <w:b/>
          <w:bCs/>
          <w:i/>
          <w:iCs/>
          <w:color w:val="000000"/>
          <w:sz w:val="20"/>
          <w:szCs w:val="20"/>
          <w:lang w:val="en-US"/>
        </w:rPr>
        <w:t>Human Capital</w:t>
      </w:r>
      <w:r w:rsidR="00602486" w:rsidRPr="000764E0">
        <w:rPr>
          <w:rStyle w:val="selected"/>
          <w:rFonts w:ascii="Google Sans" w:eastAsiaTheme="majorEastAsia" w:hAnsi="Google Sans"/>
          <w:b/>
          <w:bCs/>
          <w:i/>
          <w:iCs/>
          <w:color w:val="000000"/>
          <w:sz w:val="20"/>
          <w:szCs w:val="20"/>
          <w:lang w:val="en-US"/>
        </w:rPr>
        <w:t xml:space="preserve"> Assessment</w:t>
      </w:r>
      <w:r w:rsidR="00602486" w:rsidRPr="000764E0">
        <w:rPr>
          <w:rStyle w:val="selected"/>
          <w:rFonts w:ascii="Google Sans" w:eastAsiaTheme="majorEastAsia" w:hAnsi="Google Sans"/>
          <w:color w:val="000000"/>
          <w:sz w:val="20"/>
          <w:szCs w:val="20"/>
          <w:lang w:val="en-US"/>
        </w:rPr>
        <w:t>:</w:t>
      </w:r>
      <w:r w:rsidR="00602486" w:rsidRPr="000764E0">
        <w:rPr>
          <w:rStyle w:val="apple-converted-space"/>
          <w:rFonts w:ascii="Google Sans" w:eastAsiaTheme="majorEastAsia" w:hAnsi="Google Sans"/>
          <w:color w:val="000000"/>
          <w:sz w:val="20"/>
          <w:szCs w:val="20"/>
          <w:lang w:val="en-US"/>
        </w:rPr>
        <w:t xml:space="preserve"> </w:t>
      </w:r>
      <w:r w:rsidR="00602486" w:rsidRPr="000764E0">
        <w:rPr>
          <w:rStyle w:val="selected"/>
          <w:rFonts w:ascii="Google Sans" w:eastAsiaTheme="majorEastAsia" w:hAnsi="Google Sans"/>
          <w:color w:val="000000"/>
          <w:sz w:val="20"/>
          <w:szCs w:val="20"/>
          <w:lang w:val="en-US"/>
        </w:rPr>
        <w:t>We will conduct a comprehensive assessment of your current human capital to determine if you have sufficient in-house talent to support the implementation and ongoing management of the new AI solutions. This assessment will inform our recommendations, guiding whether to train your existing team to upskill or if new talent acquisition is required to fill any gaps.</w:t>
      </w:r>
    </w:p>
    <w:p w14:paraId="206594B3" w14:textId="77777777" w:rsidR="00602486" w:rsidRPr="000764E0" w:rsidRDefault="00602486" w:rsidP="00602486">
      <w:pPr>
        <w:pStyle w:val="NormalWeb"/>
        <w:rPr>
          <w:rFonts w:ascii="Google Sans" w:hAnsi="Google Sans"/>
          <w:color w:val="000000"/>
          <w:sz w:val="20"/>
          <w:szCs w:val="20"/>
          <w:lang w:val="en-US"/>
        </w:rPr>
      </w:pPr>
    </w:p>
    <w:p w14:paraId="5FDBD45E" w14:textId="77777777" w:rsidR="00602486" w:rsidRPr="000764E0" w:rsidRDefault="00602486" w:rsidP="00602486">
      <w:pPr>
        <w:pStyle w:val="NormalWeb"/>
        <w:rPr>
          <w:color w:val="000000"/>
          <w:lang w:val="en-US"/>
        </w:rPr>
      </w:pPr>
      <w:r w:rsidRPr="000764E0">
        <w:rPr>
          <w:rStyle w:val="selected"/>
          <w:rFonts w:ascii="Google Sans" w:eastAsiaTheme="majorEastAsia" w:hAnsi="Google Sans"/>
          <w:color w:val="000000"/>
          <w:sz w:val="20"/>
          <w:szCs w:val="20"/>
          <w:lang w:val="en-US"/>
        </w:rPr>
        <w:t>The culmination of this collaborative process will be a comprehensive set of deliverables, including a well-defined</w:t>
      </w:r>
      <w:r w:rsidRPr="000764E0">
        <w:rPr>
          <w:rStyle w:val="apple-converted-space"/>
          <w:rFonts w:ascii="Google Sans" w:eastAsiaTheme="majorEastAsia" w:hAnsi="Google Sans"/>
          <w:color w:val="000000"/>
          <w:sz w:val="20"/>
          <w:szCs w:val="20"/>
          <w:lang w:val="en-US"/>
        </w:rPr>
        <w:t> </w:t>
      </w:r>
      <w:r w:rsidRPr="000764E0">
        <w:rPr>
          <w:rStyle w:val="selected"/>
          <w:rFonts w:ascii="Google Sans" w:eastAsiaTheme="majorEastAsia" w:hAnsi="Google Sans"/>
          <w:color w:val="000000"/>
          <w:sz w:val="20"/>
          <w:szCs w:val="20"/>
          <w:lang w:val="en-US"/>
        </w:rPr>
        <w:t>IT Architecture</w:t>
      </w:r>
      <w:r w:rsidRPr="000764E0">
        <w:rPr>
          <w:rStyle w:val="apple-converted-space"/>
          <w:rFonts w:ascii="Google Sans" w:eastAsiaTheme="majorEastAsia" w:hAnsi="Google Sans"/>
          <w:color w:val="000000"/>
          <w:sz w:val="20"/>
          <w:szCs w:val="20"/>
          <w:lang w:val="en-US"/>
        </w:rPr>
        <w:t> </w:t>
      </w:r>
      <w:r w:rsidRPr="000764E0">
        <w:rPr>
          <w:rStyle w:val="selected"/>
          <w:rFonts w:ascii="Google Sans" w:eastAsiaTheme="majorEastAsia" w:hAnsi="Google Sans"/>
          <w:color w:val="000000"/>
          <w:sz w:val="20"/>
          <w:szCs w:val="20"/>
          <w:lang w:val="en-US"/>
        </w:rPr>
        <w:t>for implementation, a detailed</w:t>
      </w:r>
      <w:r w:rsidRPr="000764E0">
        <w:rPr>
          <w:rStyle w:val="apple-converted-space"/>
          <w:rFonts w:ascii="Google Sans" w:eastAsiaTheme="majorEastAsia" w:hAnsi="Google Sans"/>
          <w:color w:val="000000"/>
          <w:sz w:val="20"/>
          <w:szCs w:val="20"/>
          <w:lang w:val="en-US"/>
        </w:rPr>
        <w:t> </w:t>
      </w:r>
      <w:r w:rsidRPr="000764E0">
        <w:rPr>
          <w:rStyle w:val="selected"/>
          <w:rFonts w:ascii="Google Sans" w:eastAsiaTheme="majorEastAsia" w:hAnsi="Google Sans"/>
          <w:color w:val="000000"/>
          <w:sz w:val="20"/>
          <w:szCs w:val="20"/>
          <w:lang w:val="en-US"/>
        </w:rPr>
        <w:t>Implementation Plan</w:t>
      </w:r>
      <w:r w:rsidRPr="000764E0">
        <w:rPr>
          <w:rStyle w:val="apple-converted-space"/>
          <w:rFonts w:ascii="Google Sans" w:eastAsiaTheme="majorEastAsia" w:hAnsi="Google Sans"/>
          <w:color w:val="000000"/>
          <w:sz w:val="20"/>
          <w:szCs w:val="20"/>
          <w:lang w:val="en-US"/>
        </w:rPr>
        <w:t> </w:t>
      </w:r>
      <w:r w:rsidRPr="000764E0">
        <w:rPr>
          <w:rStyle w:val="selected"/>
          <w:rFonts w:ascii="Google Sans" w:eastAsiaTheme="majorEastAsia" w:hAnsi="Google Sans"/>
          <w:color w:val="000000"/>
          <w:sz w:val="20"/>
          <w:szCs w:val="20"/>
          <w:lang w:val="en-US"/>
        </w:rPr>
        <w:t>that outlines the project timeline and resources, and a robust</w:t>
      </w:r>
      <w:r w:rsidRPr="000764E0">
        <w:rPr>
          <w:rStyle w:val="apple-converted-space"/>
          <w:rFonts w:ascii="Google Sans" w:eastAsiaTheme="majorEastAsia" w:hAnsi="Google Sans"/>
          <w:color w:val="000000"/>
          <w:sz w:val="20"/>
          <w:szCs w:val="20"/>
          <w:lang w:val="en-US"/>
        </w:rPr>
        <w:t> </w:t>
      </w:r>
      <w:r w:rsidRPr="000764E0">
        <w:rPr>
          <w:rStyle w:val="selected"/>
          <w:rFonts w:ascii="Google Sans" w:eastAsiaTheme="majorEastAsia" w:hAnsi="Google Sans"/>
          <w:color w:val="000000"/>
          <w:sz w:val="20"/>
          <w:szCs w:val="20"/>
          <w:lang w:val="en-US"/>
        </w:rPr>
        <w:t>Governance Strategy</w:t>
      </w:r>
      <w:r w:rsidRPr="000764E0">
        <w:rPr>
          <w:rStyle w:val="apple-converted-space"/>
          <w:rFonts w:ascii="Google Sans" w:eastAsiaTheme="majorEastAsia" w:hAnsi="Google Sans"/>
          <w:color w:val="000000"/>
          <w:sz w:val="20"/>
          <w:szCs w:val="20"/>
          <w:lang w:val="en-US"/>
        </w:rPr>
        <w:t> </w:t>
      </w:r>
      <w:r w:rsidRPr="000764E0">
        <w:rPr>
          <w:rStyle w:val="selected"/>
          <w:rFonts w:ascii="Google Sans" w:eastAsiaTheme="majorEastAsia" w:hAnsi="Google Sans"/>
          <w:color w:val="000000"/>
          <w:sz w:val="20"/>
          <w:szCs w:val="20"/>
          <w:lang w:val="en-US"/>
        </w:rPr>
        <w:t>to guide the project from initial deployment through the entire lifecycle of the implemented use case.</w:t>
      </w:r>
    </w:p>
    <w:p w14:paraId="55924110" w14:textId="77777777" w:rsidR="00207EAB" w:rsidRPr="000764E0" w:rsidRDefault="00207EAB">
      <w:pPr>
        <w:rPr>
          <w:rStyle w:val="selected"/>
          <w:rFonts w:ascii="Google Sans" w:eastAsiaTheme="majorEastAsia" w:hAnsi="Google Sans"/>
          <w:color w:val="000000"/>
          <w:sz w:val="20"/>
          <w:szCs w:val="20"/>
          <w:lang w:val="en-US"/>
        </w:rPr>
      </w:pPr>
    </w:p>
    <w:p w14:paraId="5DB04F42" w14:textId="4FDD832C" w:rsidR="00207EAB" w:rsidRPr="000764E0" w:rsidRDefault="00207EAB">
      <w:pPr>
        <w:rPr>
          <w:rStyle w:val="selected"/>
          <w:rFonts w:eastAsiaTheme="majorEastAsia"/>
          <w:color w:val="000000"/>
          <w:lang w:val="en-US"/>
        </w:rPr>
      </w:pPr>
      <w:r w:rsidRPr="000764E0">
        <w:rPr>
          <w:rStyle w:val="selected"/>
          <w:rFonts w:eastAsiaTheme="majorEastAsia"/>
          <w:color w:val="000000"/>
          <w:lang w:val="en-US"/>
        </w:rPr>
        <w:br w:type="page"/>
      </w:r>
    </w:p>
    <w:p w14:paraId="7FFE13E9" w14:textId="77777777" w:rsidR="00207EAB" w:rsidRPr="000764E0" w:rsidRDefault="00207EAB">
      <w:pPr>
        <w:rPr>
          <w:rStyle w:val="selected"/>
          <w:rFonts w:eastAsiaTheme="majorEastAsia"/>
          <w:color w:val="000000"/>
          <w:lang w:val="en-US"/>
        </w:rPr>
      </w:pPr>
    </w:p>
    <w:p w14:paraId="0AF13D9E" w14:textId="77777777" w:rsidR="00935EB4" w:rsidRPr="000764E0" w:rsidRDefault="00935EB4" w:rsidP="00935EB4">
      <w:pPr>
        <w:pStyle w:val="NormalWeb"/>
        <w:rPr>
          <w:rStyle w:val="selected"/>
          <w:rFonts w:eastAsiaTheme="majorEastAsia"/>
          <w:color w:val="000000"/>
          <w:lang w:val="en-US"/>
        </w:rPr>
      </w:pPr>
    </w:p>
    <w:p w14:paraId="55EF795C" w14:textId="77777777" w:rsidR="00207EAB" w:rsidRPr="000764E0" w:rsidRDefault="00207EAB" w:rsidP="00935EB4">
      <w:pPr>
        <w:pStyle w:val="NormalWeb"/>
        <w:rPr>
          <w:rStyle w:val="selected"/>
          <w:rFonts w:eastAsiaTheme="majorEastAsia"/>
          <w:color w:val="000000"/>
          <w:lang w:val="en-US"/>
        </w:rPr>
      </w:pPr>
    </w:p>
    <w:p w14:paraId="7522EA91" w14:textId="77777777" w:rsidR="00207EAB" w:rsidRPr="000764E0" w:rsidRDefault="00207EAB" w:rsidP="00935EB4">
      <w:pPr>
        <w:pStyle w:val="NormalWeb"/>
        <w:rPr>
          <w:rStyle w:val="selected"/>
          <w:rFonts w:eastAsiaTheme="majorEastAsia"/>
          <w:color w:val="000000"/>
          <w:lang w:val="en-US"/>
        </w:rPr>
      </w:pPr>
    </w:p>
    <w:p w14:paraId="3E442EA8" w14:textId="77777777" w:rsidR="00207EAB" w:rsidRPr="000764E0" w:rsidRDefault="00207EAB" w:rsidP="00935EB4">
      <w:pPr>
        <w:pStyle w:val="NormalWeb"/>
        <w:rPr>
          <w:rStyle w:val="selected"/>
          <w:rFonts w:eastAsiaTheme="majorEastAsia"/>
          <w:color w:val="000000"/>
          <w:lang w:val="en-US"/>
        </w:rPr>
      </w:pPr>
    </w:p>
    <w:p w14:paraId="285DA8D1" w14:textId="77777777" w:rsidR="00207EAB" w:rsidRPr="000764E0" w:rsidRDefault="00207EAB" w:rsidP="00935EB4">
      <w:pPr>
        <w:pStyle w:val="NormalWeb"/>
        <w:rPr>
          <w:rStyle w:val="selected"/>
          <w:rFonts w:eastAsiaTheme="majorEastAsia"/>
          <w:color w:val="000000"/>
          <w:lang w:val="en-US"/>
        </w:rPr>
      </w:pPr>
    </w:p>
    <w:p w14:paraId="31F5D3C1" w14:textId="77777777" w:rsidR="00207EAB" w:rsidRPr="000764E0" w:rsidRDefault="00207EAB" w:rsidP="00935EB4">
      <w:pPr>
        <w:pStyle w:val="NormalWeb"/>
        <w:rPr>
          <w:rStyle w:val="selected"/>
          <w:rFonts w:eastAsiaTheme="majorEastAsia"/>
          <w:color w:val="000000"/>
          <w:lang w:val="en-US"/>
        </w:rPr>
      </w:pPr>
    </w:p>
    <w:p w14:paraId="4ED0508C" w14:textId="77777777" w:rsidR="00207EAB" w:rsidRPr="000764E0" w:rsidRDefault="00207EAB" w:rsidP="00935EB4">
      <w:pPr>
        <w:pStyle w:val="NormalWeb"/>
        <w:rPr>
          <w:rStyle w:val="selected"/>
          <w:rFonts w:eastAsiaTheme="majorEastAsia"/>
          <w:color w:val="000000"/>
          <w:lang w:val="en-US"/>
        </w:rPr>
      </w:pPr>
    </w:p>
    <w:p w14:paraId="746B6BB5" w14:textId="77777777" w:rsidR="00207EAB" w:rsidRPr="000764E0" w:rsidRDefault="00207EAB" w:rsidP="00935EB4">
      <w:pPr>
        <w:pStyle w:val="NormalWeb"/>
        <w:rPr>
          <w:rStyle w:val="selected"/>
          <w:rFonts w:eastAsiaTheme="majorEastAsia"/>
          <w:color w:val="000000"/>
          <w:lang w:val="en-US"/>
        </w:rPr>
      </w:pPr>
    </w:p>
    <w:p w14:paraId="1BD6ADA9" w14:textId="581AF0A8" w:rsidR="00207EAB" w:rsidRPr="000764E0" w:rsidRDefault="00207EAB" w:rsidP="00207EAB">
      <w:pPr>
        <w:rPr>
          <w:rFonts w:ascii="Google Sans" w:hAnsi="Google Sans"/>
          <w:sz w:val="28"/>
          <w:szCs w:val="28"/>
          <w:lang w:val="en-US"/>
        </w:rPr>
      </w:pPr>
      <w:r w:rsidRPr="000764E0">
        <w:rPr>
          <w:rFonts w:ascii="Google Sans" w:hAnsi="Google Sans"/>
          <w:sz w:val="28"/>
          <w:szCs w:val="28"/>
          <w:lang w:val="en-US"/>
        </w:rPr>
        <w:t xml:space="preserve">About </w:t>
      </w:r>
      <w:proofErr w:type="spellStart"/>
      <w:r w:rsidRPr="000764E0">
        <w:rPr>
          <w:rFonts w:ascii="Google Sans" w:hAnsi="Google Sans"/>
          <w:sz w:val="28"/>
          <w:szCs w:val="28"/>
          <w:lang w:val="en-US"/>
        </w:rPr>
        <w:t>dataguru</w:t>
      </w:r>
      <w:proofErr w:type="spellEnd"/>
    </w:p>
    <w:p w14:paraId="135C0328" w14:textId="77777777" w:rsidR="007B70A0" w:rsidRPr="000764E0" w:rsidRDefault="007B70A0" w:rsidP="00207EAB">
      <w:pPr>
        <w:pStyle w:val="NormalWeb"/>
        <w:rPr>
          <w:rFonts w:ascii="Google Sans" w:hAnsi="Google Sans"/>
          <w:color w:val="8F8F8F"/>
          <w:sz w:val="26"/>
          <w:szCs w:val="26"/>
          <w:shd w:val="clear" w:color="auto" w:fill="071428"/>
          <w:lang w:val="en-US"/>
        </w:rPr>
      </w:pPr>
    </w:p>
    <w:p w14:paraId="3341075E" w14:textId="77777777" w:rsidR="00FD5540" w:rsidRPr="000764E0" w:rsidRDefault="00FD5540" w:rsidP="00207EAB">
      <w:pPr>
        <w:pStyle w:val="NormalWeb"/>
        <w:rPr>
          <w:rFonts w:ascii="Google Sans" w:hAnsi="Google Sans"/>
          <w:color w:val="000000"/>
          <w:sz w:val="20"/>
          <w:szCs w:val="20"/>
          <w:lang w:val="en-US"/>
        </w:rPr>
      </w:pPr>
      <w:r w:rsidRPr="000764E0">
        <w:rPr>
          <w:rFonts w:ascii="Google Sans" w:hAnsi="Google Sans"/>
          <w:color w:val="000000"/>
          <w:sz w:val="20"/>
          <w:szCs w:val="20"/>
          <w:lang w:val="en-US"/>
        </w:rPr>
        <w:t xml:space="preserve">We are a premier Professional Services company, specialized in the design and implementation of cutting-edge technologies in Cloud, Data Analytics, and AI. </w:t>
      </w:r>
    </w:p>
    <w:p w14:paraId="78503333" w14:textId="38EB3AF1" w:rsidR="00207EAB" w:rsidRPr="000764E0" w:rsidRDefault="00FD5540" w:rsidP="00207EAB">
      <w:pPr>
        <w:pStyle w:val="NormalWeb"/>
        <w:rPr>
          <w:rFonts w:ascii="Google Sans" w:hAnsi="Google Sans"/>
          <w:color w:val="000000"/>
          <w:sz w:val="20"/>
          <w:szCs w:val="20"/>
          <w:lang w:val="en-US"/>
        </w:rPr>
      </w:pPr>
      <w:r w:rsidRPr="000764E0">
        <w:rPr>
          <w:rFonts w:ascii="Google Sans" w:hAnsi="Google Sans"/>
          <w:color w:val="000000"/>
          <w:sz w:val="20"/>
          <w:szCs w:val="20"/>
          <w:lang w:val="en-US"/>
        </w:rPr>
        <w:t>With a vision to lead the transformation of businesses worldwide through innovative solutions, we are committed to solving our clients' most complex challenges. Our mission is to design and implement bespoke Data Analytics and AI services, fostering a culture of leadership, innovation, collaboration, and continuous learning. We believe in leading the future with data and intelligence, offering a suite of modular, end-to-end services designed to meet your specific needs.</w:t>
      </w:r>
    </w:p>
    <w:p w14:paraId="0F3AA923" w14:textId="77777777" w:rsidR="007B70A0" w:rsidRPr="000764E0" w:rsidRDefault="007B70A0" w:rsidP="00207EAB">
      <w:pPr>
        <w:pStyle w:val="NormalWeb"/>
        <w:rPr>
          <w:rFonts w:ascii="Google Sans" w:hAnsi="Google Sans"/>
          <w:color w:val="000000"/>
          <w:sz w:val="20"/>
          <w:szCs w:val="20"/>
          <w:lang w:val="en-US"/>
        </w:rPr>
      </w:pPr>
    </w:p>
    <w:p w14:paraId="78CB3CC4" w14:textId="0076F08D" w:rsidR="00746BDF" w:rsidRDefault="007B70A0" w:rsidP="00207EAB">
      <w:pPr>
        <w:pStyle w:val="NormalWeb"/>
        <w:rPr>
          <w:rFonts w:ascii="Google Sans" w:hAnsi="Google Sans"/>
          <w:color w:val="000000"/>
          <w:sz w:val="20"/>
          <w:szCs w:val="20"/>
          <w:lang w:val="en-US"/>
        </w:rPr>
      </w:pPr>
      <w:r w:rsidRPr="000764E0">
        <w:rPr>
          <w:rFonts w:ascii="Google Sans" w:hAnsi="Google Sans"/>
          <w:color w:val="000000"/>
          <w:sz w:val="20"/>
          <w:szCs w:val="20"/>
          <w:lang w:val="en-US"/>
        </w:rPr>
        <w:t xml:space="preserve">More information in </w:t>
      </w:r>
      <w:hyperlink r:id="rId8" w:history="1">
        <w:r w:rsidR="00746BDF" w:rsidRPr="00264B43">
          <w:rPr>
            <w:rStyle w:val="Hipervnculo"/>
            <w:rFonts w:ascii="Google Sans" w:hAnsi="Google Sans"/>
            <w:sz w:val="20"/>
            <w:szCs w:val="20"/>
            <w:lang w:val="en-US"/>
          </w:rPr>
          <w:t>www.dataguru.cloud</w:t>
        </w:r>
      </w:hyperlink>
    </w:p>
    <w:p w14:paraId="40D8543E" w14:textId="77777777" w:rsidR="00746BDF" w:rsidRDefault="00746BDF">
      <w:pPr>
        <w:spacing w:after="160" w:line="278" w:lineRule="auto"/>
        <w:rPr>
          <w:rFonts w:ascii="Google Sans" w:hAnsi="Google Sans"/>
          <w:color w:val="000000"/>
          <w:sz w:val="20"/>
          <w:szCs w:val="20"/>
          <w:lang w:val="en-US"/>
        </w:rPr>
      </w:pPr>
      <w:r>
        <w:rPr>
          <w:rFonts w:ascii="Google Sans" w:hAnsi="Google Sans"/>
          <w:color w:val="000000"/>
          <w:sz w:val="20"/>
          <w:szCs w:val="20"/>
          <w:lang w:val="en-US"/>
        </w:rPr>
        <w:br w:type="page"/>
      </w:r>
    </w:p>
    <w:p w14:paraId="1C541348" w14:textId="77777777" w:rsidR="00746BDF" w:rsidRDefault="00746BDF" w:rsidP="00746BDF">
      <w:pPr>
        <w:pStyle w:val="NormalWeb"/>
        <w:spacing w:before="0" w:beforeAutospacing="0" w:after="0" w:afterAutospacing="0"/>
        <w:ind w:left="140" w:hanging="140"/>
      </w:pPr>
      <w:proofErr w:type="spellStart"/>
      <w:r>
        <w:rPr>
          <w:rFonts w:ascii="Arial" w:hAnsi="Arial" w:cs="Arial"/>
          <w:b/>
          <w:bCs/>
          <w:color w:val="000000"/>
          <w:sz w:val="28"/>
          <w:szCs w:val="28"/>
        </w:rPr>
        <w:lastRenderedPageBreak/>
        <w:t>Annex</w:t>
      </w:r>
      <w:proofErr w:type="spellEnd"/>
      <w:r>
        <w:rPr>
          <w:rFonts w:ascii="Arial" w:hAnsi="Arial" w:cs="Arial"/>
          <w:b/>
          <w:bCs/>
          <w:color w:val="000000"/>
          <w:sz w:val="28"/>
          <w:szCs w:val="28"/>
        </w:rPr>
        <w:t xml:space="preserve"> 1: </w:t>
      </w:r>
      <w:proofErr w:type="spellStart"/>
      <w:r>
        <w:rPr>
          <w:rFonts w:ascii="Arial" w:hAnsi="Arial" w:cs="Arial"/>
          <w:b/>
          <w:bCs/>
          <w:color w:val="000000"/>
          <w:sz w:val="28"/>
          <w:szCs w:val="28"/>
        </w:rPr>
        <w:t>List</w:t>
      </w:r>
      <w:proofErr w:type="spellEnd"/>
      <w:r>
        <w:rPr>
          <w:rFonts w:ascii="Arial" w:hAnsi="Arial" w:cs="Arial"/>
          <w:b/>
          <w:bCs/>
          <w:color w:val="000000"/>
          <w:sz w:val="28"/>
          <w:szCs w:val="28"/>
        </w:rPr>
        <w:t xml:space="preserve"> </w:t>
      </w:r>
      <w:proofErr w:type="spellStart"/>
      <w:r>
        <w:rPr>
          <w:rFonts w:ascii="Arial" w:hAnsi="Arial" w:cs="Arial"/>
          <w:b/>
          <w:bCs/>
          <w:color w:val="000000"/>
          <w:sz w:val="28"/>
          <w:szCs w:val="28"/>
        </w:rPr>
        <w:t>of</w:t>
      </w:r>
      <w:proofErr w:type="spellEnd"/>
      <w:r>
        <w:rPr>
          <w:rFonts w:ascii="Arial" w:hAnsi="Arial" w:cs="Arial"/>
          <w:b/>
          <w:bCs/>
          <w:color w:val="000000"/>
          <w:sz w:val="28"/>
          <w:szCs w:val="28"/>
        </w:rPr>
        <w:t xml:space="preserve"> </w:t>
      </w:r>
      <w:proofErr w:type="spellStart"/>
      <w:r>
        <w:rPr>
          <w:rFonts w:ascii="Arial" w:hAnsi="Arial" w:cs="Arial"/>
          <w:b/>
          <w:bCs/>
          <w:color w:val="000000"/>
          <w:sz w:val="28"/>
          <w:szCs w:val="28"/>
        </w:rPr>
        <w:t>Participants</w:t>
      </w:r>
      <w:proofErr w:type="spellEnd"/>
    </w:p>
    <w:p w14:paraId="60746FF2" w14:textId="77777777" w:rsidR="00746BDF" w:rsidRDefault="00746BDF" w:rsidP="00746BDF">
      <w:pPr>
        <w:spacing w:after="240"/>
      </w:pPr>
    </w:p>
    <w:tbl>
      <w:tblPr>
        <w:tblW w:w="0" w:type="auto"/>
        <w:tblCellMar>
          <w:top w:w="15" w:type="dxa"/>
          <w:left w:w="15" w:type="dxa"/>
          <w:bottom w:w="15" w:type="dxa"/>
          <w:right w:w="15" w:type="dxa"/>
        </w:tblCellMar>
        <w:tblLook w:val="04A0" w:firstRow="1" w:lastRow="0" w:firstColumn="1" w:lastColumn="0" w:noHBand="0" w:noVBand="1"/>
      </w:tblPr>
      <w:tblGrid>
        <w:gridCol w:w="1498"/>
        <w:gridCol w:w="770"/>
        <w:gridCol w:w="1049"/>
        <w:gridCol w:w="1617"/>
        <w:gridCol w:w="1920"/>
        <w:gridCol w:w="1191"/>
      </w:tblGrid>
      <w:tr w:rsidR="00746BDF" w14:paraId="37C96C16" w14:textId="77777777">
        <w:trPr>
          <w:trHeight w:val="315"/>
        </w:trPr>
        <w:tc>
          <w:tcPr>
            <w:tcW w:w="0" w:type="auto"/>
            <w:tcBorders>
              <w:top w:val="single" w:sz="6" w:space="0" w:color="284E3F"/>
              <w:left w:val="single" w:sz="6" w:space="0" w:color="284E3F"/>
              <w:bottom w:val="single" w:sz="6" w:space="0" w:color="284E3F"/>
              <w:right w:val="single" w:sz="6" w:space="0" w:color="284E3F"/>
            </w:tcBorders>
            <w:shd w:val="clear" w:color="auto" w:fill="356854"/>
            <w:tcMar>
              <w:top w:w="40" w:type="dxa"/>
              <w:left w:w="120" w:type="dxa"/>
              <w:bottom w:w="40" w:type="dxa"/>
              <w:right w:w="120" w:type="dxa"/>
            </w:tcMar>
            <w:vAlign w:val="center"/>
            <w:hideMark/>
          </w:tcPr>
          <w:p w14:paraId="6DF778FE" w14:textId="77777777" w:rsidR="00746BDF" w:rsidRDefault="00746BDF">
            <w:pPr>
              <w:pStyle w:val="NormalWeb"/>
              <w:spacing w:before="0" w:beforeAutospacing="0" w:after="0" w:afterAutospacing="0"/>
              <w:jc w:val="center"/>
            </w:pPr>
            <w:r>
              <w:rPr>
                <w:rFonts w:ascii="Roboto" w:hAnsi="Roboto"/>
                <w:b/>
                <w:bCs/>
                <w:color w:val="FFFFFF"/>
                <w:sz w:val="20"/>
                <w:szCs w:val="20"/>
              </w:rPr>
              <w:t xml:space="preserve"># </w:t>
            </w:r>
            <w:proofErr w:type="spellStart"/>
            <w:r>
              <w:rPr>
                <w:rFonts w:ascii="Roboto" w:hAnsi="Roboto"/>
                <w:b/>
                <w:bCs/>
                <w:color w:val="FFFFFF"/>
                <w:sz w:val="20"/>
                <w:szCs w:val="20"/>
              </w:rPr>
              <w:t>Participants</w:t>
            </w:r>
            <w:proofErr w:type="spellEnd"/>
          </w:p>
        </w:tc>
        <w:tc>
          <w:tcPr>
            <w:tcW w:w="0" w:type="auto"/>
            <w:tcBorders>
              <w:top w:val="single" w:sz="6" w:space="0" w:color="284E3F"/>
              <w:left w:val="single" w:sz="6" w:space="0" w:color="284E3F"/>
              <w:bottom w:val="single" w:sz="6" w:space="0" w:color="284E3F"/>
              <w:right w:val="single" w:sz="6" w:space="0" w:color="284E3F"/>
            </w:tcBorders>
            <w:shd w:val="clear" w:color="auto" w:fill="356854"/>
            <w:tcMar>
              <w:top w:w="40" w:type="dxa"/>
              <w:left w:w="120" w:type="dxa"/>
              <w:bottom w:w="40" w:type="dxa"/>
              <w:right w:w="120" w:type="dxa"/>
            </w:tcMar>
            <w:vAlign w:val="center"/>
            <w:hideMark/>
          </w:tcPr>
          <w:p w14:paraId="49E99F8F" w14:textId="77777777" w:rsidR="00746BDF" w:rsidRDefault="00746BDF">
            <w:pPr>
              <w:pStyle w:val="NormalWeb"/>
              <w:spacing w:before="0" w:beforeAutospacing="0" w:after="0" w:afterAutospacing="0"/>
              <w:jc w:val="center"/>
            </w:pPr>
            <w:proofErr w:type="spellStart"/>
            <w:r>
              <w:rPr>
                <w:rFonts w:ascii="Roboto" w:hAnsi="Roboto"/>
                <w:b/>
                <w:bCs/>
                <w:color w:val="FFFFFF"/>
                <w:sz w:val="20"/>
                <w:szCs w:val="20"/>
              </w:rPr>
              <w:t>Name</w:t>
            </w:r>
            <w:proofErr w:type="spellEnd"/>
          </w:p>
        </w:tc>
        <w:tc>
          <w:tcPr>
            <w:tcW w:w="0" w:type="auto"/>
            <w:tcBorders>
              <w:top w:val="single" w:sz="6" w:space="0" w:color="284E3F"/>
              <w:left w:val="single" w:sz="6" w:space="0" w:color="284E3F"/>
              <w:bottom w:val="single" w:sz="6" w:space="0" w:color="284E3F"/>
              <w:right w:val="single" w:sz="6" w:space="0" w:color="284E3F"/>
            </w:tcBorders>
            <w:shd w:val="clear" w:color="auto" w:fill="356854"/>
            <w:tcMar>
              <w:top w:w="40" w:type="dxa"/>
              <w:left w:w="120" w:type="dxa"/>
              <w:bottom w:w="40" w:type="dxa"/>
              <w:right w:w="120" w:type="dxa"/>
            </w:tcMar>
            <w:vAlign w:val="center"/>
            <w:hideMark/>
          </w:tcPr>
          <w:p w14:paraId="229B1162" w14:textId="77777777" w:rsidR="00746BDF" w:rsidRDefault="00746BDF">
            <w:pPr>
              <w:pStyle w:val="NormalWeb"/>
              <w:spacing w:before="0" w:beforeAutospacing="0" w:after="0" w:afterAutospacing="0"/>
              <w:jc w:val="center"/>
            </w:pPr>
            <w:proofErr w:type="spellStart"/>
            <w:r>
              <w:rPr>
                <w:rFonts w:ascii="Roboto" w:hAnsi="Roboto"/>
                <w:b/>
                <w:bCs/>
                <w:color w:val="FFFFFF"/>
                <w:sz w:val="20"/>
                <w:szCs w:val="20"/>
              </w:rPr>
              <w:t>Surname</w:t>
            </w:r>
            <w:proofErr w:type="spellEnd"/>
          </w:p>
        </w:tc>
        <w:tc>
          <w:tcPr>
            <w:tcW w:w="0" w:type="auto"/>
            <w:tcBorders>
              <w:top w:val="single" w:sz="6" w:space="0" w:color="284E3F"/>
              <w:left w:val="single" w:sz="6" w:space="0" w:color="284E3F"/>
              <w:bottom w:val="single" w:sz="6" w:space="0" w:color="284E3F"/>
              <w:right w:val="single" w:sz="6" w:space="0" w:color="284E3F"/>
            </w:tcBorders>
            <w:shd w:val="clear" w:color="auto" w:fill="356854"/>
            <w:tcMar>
              <w:top w:w="40" w:type="dxa"/>
              <w:left w:w="120" w:type="dxa"/>
              <w:bottom w:w="40" w:type="dxa"/>
              <w:right w:w="120" w:type="dxa"/>
            </w:tcMar>
            <w:vAlign w:val="center"/>
            <w:hideMark/>
          </w:tcPr>
          <w:p w14:paraId="31F6ADAD" w14:textId="77777777" w:rsidR="00746BDF" w:rsidRDefault="00746BDF">
            <w:pPr>
              <w:pStyle w:val="NormalWeb"/>
              <w:spacing w:before="0" w:beforeAutospacing="0" w:after="0" w:afterAutospacing="0"/>
              <w:jc w:val="center"/>
            </w:pPr>
            <w:r>
              <w:rPr>
                <w:rFonts w:ascii="Roboto" w:hAnsi="Roboto"/>
                <w:b/>
                <w:bCs/>
                <w:color w:val="FFFFFF"/>
                <w:sz w:val="20"/>
                <w:szCs w:val="20"/>
              </w:rPr>
              <w:t>Company Role</w:t>
            </w:r>
          </w:p>
        </w:tc>
        <w:tc>
          <w:tcPr>
            <w:tcW w:w="0" w:type="auto"/>
            <w:tcBorders>
              <w:top w:val="single" w:sz="6" w:space="0" w:color="284E3F"/>
              <w:left w:val="single" w:sz="6" w:space="0" w:color="284E3F"/>
              <w:bottom w:val="single" w:sz="6" w:space="0" w:color="284E3F"/>
              <w:right w:val="single" w:sz="6" w:space="0" w:color="284E3F"/>
            </w:tcBorders>
            <w:shd w:val="clear" w:color="auto" w:fill="356854"/>
            <w:tcMar>
              <w:top w:w="40" w:type="dxa"/>
              <w:left w:w="120" w:type="dxa"/>
              <w:bottom w:w="40" w:type="dxa"/>
              <w:right w:w="120" w:type="dxa"/>
            </w:tcMar>
            <w:vAlign w:val="center"/>
            <w:hideMark/>
          </w:tcPr>
          <w:p w14:paraId="5F718DDA" w14:textId="77777777" w:rsidR="00746BDF" w:rsidRDefault="00746BDF">
            <w:pPr>
              <w:pStyle w:val="NormalWeb"/>
              <w:spacing w:before="0" w:beforeAutospacing="0" w:after="0" w:afterAutospacing="0"/>
              <w:jc w:val="center"/>
            </w:pPr>
            <w:r>
              <w:rPr>
                <w:rFonts w:ascii="Roboto" w:hAnsi="Roboto"/>
                <w:b/>
                <w:bCs/>
                <w:color w:val="FFFFFF"/>
                <w:sz w:val="20"/>
                <w:szCs w:val="20"/>
              </w:rPr>
              <w:t>email</w:t>
            </w:r>
          </w:p>
        </w:tc>
        <w:tc>
          <w:tcPr>
            <w:tcW w:w="0" w:type="auto"/>
            <w:tcBorders>
              <w:top w:val="single" w:sz="6" w:space="0" w:color="284E3F"/>
              <w:left w:val="single" w:sz="6" w:space="0" w:color="284E3F"/>
              <w:bottom w:val="single" w:sz="6" w:space="0" w:color="284E3F"/>
              <w:right w:val="single" w:sz="6" w:space="0" w:color="284E3F"/>
            </w:tcBorders>
            <w:shd w:val="clear" w:color="auto" w:fill="356854"/>
            <w:tcMar>
              <w:top w:w="40" w:type="dxa"/>
              <w:left w:w="120" w:type="dxa"/>
              <w:bottom w:w="40" w:type="dxa"/>
              <w:right w:w="120" w:type="dxa"/>
            </w:tcMar>
            <w:vAlign w:val="center"/>
            <w:hideMark/>
          </w:tcPr>
          <w:p w14:paraId="225BD364" w14:textId="77777777" w:rsidR="00746BDF" w:rsidRDefault="00746BDF">
            <w:pPr>
              <w:pStyle w:val="NormalWeb"/>
              <w:spacing w:before="0" w:beforeAutospacing="0" w:after="0" w:afterAutospacing="0"/>
              <w:jc w:val="center"/>
            </w:pPr>
            <w:proofErr w:type="spellStart"/>
            <w:r>
              <w:rPr>
                <w:rFonts w:ascii="Roboto" w:hAnsi="Roboto"/>
                <w:b/>
                <w:bCs/>
                <w:color w:val="FFFFFF"/>
                <w:sz w:val="20"/>
                <w:szCs w:val="20"/>
              </w:rPr>
              <w:t>Telephone</w:t>
            </w:r>
            <w:proofErr w:type="spellEnd"/>
          </w:p>
        </w:tc>
      </w:tr>
      <w:tr w:rsidR="00746BDF" w14:paraId="39A1B48B" w14:textId="77777777">
        <w:trPr>
          <w:trHeight w:val="315"/>
        </w:trPr>
        <w:tc>
          <w:tcPr>
            <w:tcW w:w="0" w:type="auto"/>
            <w:tcBorders>
              <w:top w:val="single" w:sz="6" w:space="0" w:color="284E3F"/>
              <w:left w:val="single" w:sz="6" w:space="0" w:color="284E3F"/>
              <w:bottom w:val="single" w:sz="6" w:space="0" w:color="CCCCCC"/>
              <w:right w:val="single" w:sz="6" w:space="0" w:color="CCCCCC"/>
            </w:tcBorders>
            <w:shd w:val="clear" w:color="auto" w:fill="FFFFFF"/>
            <w:tcMar>
              <w:top w:w="40" w:type="dxa"/>
              <w:left w:w="120" w:type="dxa"/>
              <w:bottom w:w="40" w:type="dxa"/>
              <w:right w:w="120" w:type="dxa"/>
            </w:tcMar>
            <w:vAlign w:val="center"/>
            <w:hideMark/>
          </w:tcPr>
          <w:p w14:paraId="454449C7" w14:textId="77777777" w:rsidR="00746BDF" w:rsidRDefault="00746BDF">
            <w:pPr>
              <w:pStyle w:val="NormalWeb"/>
              <w:spacing w:before="0" w:beforeAutospacing="0" w:after="0" w:afterAutospacing="0"/>
              <w:jc w:val="right"/>
            </w:pPr>
            <w:r>
              <w:rPr>
                <w:rFonts w:ascii="Roboto" w:hAnsi="Roboto"/>
                <w:color w:val="434343"/>
                <w:sz w:val="20"/>
                <w:szCs w:val="20"/>
              </w:rPr>
              <w:t>1</w:t>
            </w:r>
          </w:p>
        </w:tc>
        <w:tc>
          <w:tcPr>
            <w:tcW w:w="0" w:type="auto"/>
            <w:tcBorders>
              <w:top w:val="single" w:sz="6" w:space="0" w:color="284E3F"/>
              <w:left w:val="single" w:sz="6" w:space="0" w:color="CCCCCC"/>
              <w:bottom w:val="single" w:sz="6" w:space="0" w:color="CCCCCC"/>
              <w:right w:val="single" w:sz="6" w:space="0" w:color="CCCCCC"/>
            </w:tcBorders>
            <w:shd w:val="clear" w:color="auto" w:fill="FFFFFF"/>
            <w:tcMar>
              <w:top w:w="40" w:type="dxa"/>
              <w:left w:w="120" w:type="dxa"/>
              <w:bottom w:w="40" w:type="dxa"/>
              <w:right w:w="120" w:type="dxa"/>
            </w:tcMar>
            <w:vAlign w:val="center"/>
            <w:hideMark/>
          </w:tcPr>
          <w:p w14:paraId="67CF4390" w14:textId="77777777" w:rsidR="00746BDF" w:rsidRDefault="00746BDF">
            <w:pPr>
              <w:pStyle w:val="NormalWeb"/>
              <w:spacing w:before="0" w:beforeAutospacing="0" w:after="0" w:afterAutospacing="0"/>
            </w:pPr>
            <w:proofErr w:type="spellStart"/>
            <w:r>
              <w:rPr>
                <w:rFonts w:ascii="Roboto" w:hAnsi="Roboto"/>
                <w:color w:val="434343"/>
                <w:sz w:val="20"/>
                <w:szCs w:val="20"/>
              </w:rPr>
              <w:t>xxx</w:t>
            </w:r>
            <w:proofErr w:type="spellEnd"/>
          </w:p>
        </w:tc>
        <w:tc>
          <w:tcPr>
            <w:tcW w:w="0" w:type="auto"/>
            <w:tcBorders>
              <w:top w:val="single" w:sz="6" w:space="0" w:color="284E3F"/>
              <w:left w:val="single" w:sz="6" w:space="0" w:color="CCCCCC"/>
              <w:bottom w:val="single" w:sz="6" w:space="0" w:color="CCCCCC"/>
              <w:right w:val="single" w:sz="6" w:space="0" w:color="CCCCCC"/>
            </w:tcBorders>
            <w:shd w:val="clear" w:color="auto" w:fill="FFFFFF"/>
            <w:tcMar>
              <w:top w:w="40" w:type="dxa"/>
              <w:left w:w="120" w:type="dxa"/>
              <w:bottom w:w="40" w:type="dxa"/>
              <w:right w:w="120" w:type="dxa"/>
            </w:tcMar>
            <w:vAlign w:val="center"/>
            <w:hideMark/>
          </w:tcPr>
          <w:p w14:paraId="155FD736" w14:textId="77777777" w:rsidR="00746BDF" w:rsidRDefault="00746BDF">
            <w:pPr>
              <w:pStyle w:val="NormalWeb"/>
              <w:spacing w:before="0" w:beforeAutospacing="0" w:after="0" w:afterAutospacing="0"/>
            </w:pPr>
            <w:r>
              <w:rPr>
                <w:rFonts w:ascii="Roboto" w:hAnsi="Roboto"/>
                <w:color w:val="434343"/>
                <w:sz w:val="20"/>
                <w:szCs w:val="20"/>
              </w:rPr>
              <w:t>Quintana</w:t>
            </w:r>
          </w:p>
        </w:tc>
        <w:tc>
          <w:tcPr>
            <w:tcW w:w="0" w:type="auto"/>
            <w:tcBorders>
              <w:top w:val="single" w:sz="6" w:space="0" w:color="284E3F"/>
              <w:left w:val="single" w:sz="6" w:space="0" w:color="CCCCCC"/>
              <w:bottom w:val="single" w:sz="6" w:space="0" w:color="CCCCCC"/>
              <w:right w:val="single" w:sz="6" w:space="0" w:color="CCCCCC"/>
            </w:tcBorders>
            <w:shd w:val="clear" w:color="auto" w:fill="FFFFFF"/>
            <w:tcMar>
              <w:top w:w="40" w:type="dxa"/>
              <w:left w:w="120" w:type="dxa"/>
              <w:bottom w:w="40" w:type="dxa"/>
              <w:right w:w="120" w:type="dxa"/>
            </w:tcMar>
            <w:vAlign w:val="center"/>
            <w:hideMark/>
          </w:tcPr>
          <w:p w14:paraId="18CFFBAD" w14:textId="77777777" w:rsidR="00746BDF" w:rsidRDefault="00746BDF">
            <w:pPr>
              <w:pStyle w:val="NormalWeb"/>
              <w:spacing w:before="0" w:beforeAutospacing="0" w:after="0" w:afterAutospacing="0"/>
            </w:pPr>
            <w:proofErr w:type="spellStart"/>
            <w:r>
              <w:rPr>
                <w:rFonts w:ascii="Roboto" w:hAnsi="Roboto"/>
                <w:color w:val="434343"/>
                <w:sz w:val="20"/>
                <w:szCs w:val="20"/>
              </w:rPr>
              <w:t>Controller</w:t>
            </w:r>
            <w:proofErr w:type="spellEnd"/>
          </w:p>
        </w:tc>
        <w:tc>
          <w:tcPr>
            <w:tcW w:w="0" w:type="auto"/>
            <w:tcBorders>
              <w:top w:val="single" w:sz="6" w:space="0" w:color="284E3F"/>
              <w:left w:val="single" w:sz="6" w:space="0" w:color="CCCCCC"/>
              <w:bottom w:val="single" w:sz="6" w:space="0" w:color="CCCCCC"/>
              <w:right w:val="single" w:sz="6" w:space="0" w:color="CCCCCC"/>
            </w:tcBorders>
            <w:shd w:val="clear" w:color="auto" w:fill="FFFFFF"/>
            <w:tcMar>
              <w:top w:w="40" w:type="dxa"/>
              <w:left w:w="120" w:type="dxa"/>
              <w:bottom w:w="40" w:type="dxa"/>
              <w:right w:w="120" w:type="dxa"/>
            </w:tcMar>
            <w:vAlign w:val="center"/>
            <w:hideMark/>
          </w:tcPr>
          <w:p w14:paraId="7DF6D324" w14:textId="77777777" w:rsidR="00746BDF" w:rsidRDefault="00746BDF">
            <w:pPr>
              <w:pStyle w:val="NormalWeb"/>
              <w:spacing w:before="0" w:beforeAutospacing="0" w:after="0" w:afterAutospacing="0"/>
            </w:pPr>
            <w:r>
              <w:rPr>
                <w:rFonts w:ascii="Roboto" w:hAnsi="Roboto"/>
                <w:color w:val="434343"/>
                <w:sz w:val="20"/>
                <w:szCs w:val="20"/>
              </w:rPr>
              <w:t>xxx@wellwo.es</w:t>
            </w:r>
          </w:p>
        </w:tc>
        <w:tc>
          <w:tcPr>
            <w:tcW w:w="0" w:type="auto"/>
            <w:tcBorders>
              <w:top w:val="single" w:sz="6" w:space="0" w:color="284E3F"/>
              <w:left w:val="single" w:sz="6" w:space="0" w:color="CCCCCC"/>
              <w:bottom w:val="single" w:sz="6" w:space="0" w:color="CCCCCC"/>
              <w:right w:val="single" w:sz="6" w:space="0" w:color="284E3F"/>
            </w:tcBorders>
            <w:shd w:val="clear" w:color="auto" w:fill="FFFFFF"/>
            <w:tcMar>
              <w:top w:w="40" w:type="dxa"/>
              <w:left w:w="120" w:type="dxa"/>
              <w:bottom w:w="40" w:type="dxa"/>
              <w:right w:w="120" w:type="dxa"/>
            </w:tcMar>
            <w:vAlign w:val="center"/>
            <w:hideMark/>
          </w:tcPr>
          <w:p w14:paraId="010F0E3C" w14:textId="77777777" w:rsidR="00746BDF" w:rsidRDefault="00746BDF">
            <w:pPr>
              <w:pStyle w:val="NormalWeb"/>
              <w:spacing w:before="0" w:beforeAutospacing="0" w:after="0" w:afterAutospacing="0"/>
              <w:jc w:val="right"/>
            </w:pPr>
            <w:proofErr w:type="spellStart"/>
            <w:r>
              <w:rPr>
                <w:rFonts w:ascii="Roboto" w:hAnsi="Roboto"/>
                <w:color w:val="434343"/>
                <w:sz w:val="20"/>
                <w:szCs w:val="20"/>
              </w:rPr>
              <w:t>xxx</w:t>
            </w:r>
            <w:proofErr w:type="spellEnd"/>
          </w:p>
        </w:tc>
      </w:tr>
      <w:tr w:rsidR="00746BDF" w14:paraId="51833E0F" w14:textId="77777777">
        <w:trPr>
          <w:trHeight w:val="315"/>
        </w:trPr>
        <w:tc>
          <w:tcPr>
            <w:tcW w:w="0" w:type="auto"/>
            <w:tcBorders>
              <w:top w:val="single" w:sz="6" w:space="0" w:color="CCCCCC"/>
              <w:left w:val="single" w:sz="6" w:space="0" w:color="284E3F"/>
              <w:bottom w:val="single" w:sz="6" w:space="0" w:color="CCCCCC"/>
              <w:right w:val="single" w:sz="6" w:space="0" w:color="CCCCCC"/>
            </w:tcBorders>
            <w:shd w:val="clear" w:color="auto" w:fill="F6F8F9"/>
            <w:tcMar>
              <w:top w:w="40" w:type="dxa"/>
              <w:left w:w="120" w:type="dxa"/>
              <w:bottom w:w="40" w:type="dxa"/>
              <w:right w:w="120" w:type="dxa"/>
            </w:tcMar>
            <w:vAlign w:val="center"/>
            <w:hideMark/>
          </w:tcPr>
          <w:p w14:paraId="0B97FA70" w14:textId="77777777" w:rsidR="00746BDF" w:rsidRDefault="00746BDF">
            <w:pPr>
              <w:pStyle w:val="NormalWeb"/>
              <w:spacing w:before="0" w:beforeAutospacing="0" w:after="0" w:afterAutospacing="0"/>
              <w:jc w:val="right"/>
            </w:pPr>
            <w:r>
              <w:rPr>
                <w:rFonts w:ascii="Roboto" w:hAnsi="Roboto"/>
                <w:color w:val="434343"/>
                <w:sz w:val="20"/>
                <w:szCs w:val="20"/>
              </w:rPr>
              <w:t>2</w:t>
            </w:r>
          </w:p>
        </w:tc>
        <w:tc>
          <w:tcPr>
            <w:tcW w:w="0" w:type="auto"/>
            <w:tcBorders>
              <w:top w:val="single" w:sz="6" w:space="0" w:color="CCCCCC"/>
              <w:left w:val="single" w:sz="6" w:space="0" w:color="CCCCCC"/>
              <w:bottom w:val="single" w:sz="6" w:space="0" w:color="CCCCCC"/>
              <w:right w:val="single" w:sz="6" w:space="0" w:color="CCCCCC"/>
            </w:tcBorders>
            <w:shd w:val="clear" w:color="auto" w:fill="F6F8F9"/>
            <w:tcMar>
              <w:top w:w="40" w:type="dxa"/>
              <w:left w:w="120" w:type="dxa"/>
              <w:bottom w:w="40" w:type="dxa"/>
              <w:right w:w="120" w:type="dxa"/>
            </w:tcMar>
            <w:vAlign w:val="center"/>
            <w:hideMark/>
          </w:tcPr>
          <w:p w14:paraId="606F53A2" w14:textId="77777777" w:rsidR="00746BDF" w:rsidRDefault="00746BDF">
            <w:pPr>
              <w:pStyle w:val="NormalWeb"/>
              <w:spacing w:before="0" w:beforeAutospacing="0" w:after="0" w:afterAutospacing="0"/>
            </w:pPr>
            <w:proofErr w:type="spellStart"/>
            <w:r>
              <w:rPr>
                <w:rFonts w:ascii="Roboto" w:hAnsi="Roboto"/>
                <w:color w:val="434343"/>
                <w:sz w:val="20"/>
                <w:szCs w:val="20"/>
              </w:rPr>
              <w:t>xxx</w:t>
            </w:r>
            <w:proofErr w:type="spellEnd"/>
          </w:p>
        </w:tc>
        <w:tc>
          <w:tcPr>
            <w:tcW w:w="0" w:type="auto"/>
            <w:tcBorders>
              <w:top w:val="single" w:sz="6" w:space="0" w:color="CCCCCC"/>
              <w:left w:val="single" w:sz="6" w:space="0" w:color="CCCCCC"/>
              <w:bottom w:val="single" w:sz="6" w:space="0" w:color="CCCCCC"/>
              <w:right w:val="single" w:sz="6" w:space="0" w:color="CCCCCC"/>
            </w:tcBorders>
            <w:shd w:val="clear" w:color="auto" w:fill="F6F8F9"/>
            <w:tcMar>
              <w:top w:w="40" w:type="dxa"/>
              <w:left w:w="120" w:type="dxa"/>
              <w:bottom w:w="40" w:type="dxa"/>
              <w:right w:w="120" w:type="dxa"/>
            </w:tcMar>
            <w:vAlign w:val="center"/>
            <w:hideMark/>
          </w:tcPr>
          <w:p w14:paraId="29E8497E" w14:textId="77777777" w:rsidR="00746BDF" w:rsidRDefault="00746BDF">
            <w:pPr>
              <w:pStyle w:val="NormalWeb"/>
              <w:spacing w:before="0" w:beforeAutospacing="0" w:after="0" w:afterAutospacing="0"/>
            </w:pPr>
            <w:r>
              <w:rPr>
                <w:rFonts w:ascii="Roboto" w:hAnsi="Roboto"/>
                <w:color w:val="434343"/>
                <w:sz w:val="20"/>
                <w:szCs w:val="20"/>
              </w:rPr>
              <w:t>Pérez</w:t>
            </w:r>
          </w:p>
        </w:tc>
        <w:tc>
          <w:tcPr>
            <w:tcW w:w="0" w:type="auto"/>
            <w:tcBorders>
              <w:top w:val="single" w:sz="6" w:space="0" w:color="CCCCCC"/>
              <w:left w:val="single" w:sz="6" w:space="0" w:color="CCCCCC"/>
              <w:bottom w:val="single" w:sz="6" w:space="0" w:color="CCCCCC"/>
              <w:right w:val="single" w:sz="6" w:space="0" w:color="CCCCCC"/>
            </w:tcBorders>
            <w:shd w:val="clear" w:color="auto" w:fill="F6F8F9"/>
            <w:tcMar>
              <w:top w:w="40" w:type="dxa"/>
              <w:left w:w="120" w:type="dxa"/>
              <w:bottom w:w="40" w:type="dxa"/>
              <w:right w:w="120" w:type="dxa"/>
            </w:tcMar>
            <w:vAlign w:val="center"/>
            <w:hideMark/>
          </w:tcPr>
          <w:p w14:paraId="4F581FDE" w14:textId="77777777" w:rsidR="00746BDF" w:rsidRDefault="00746BDF">
            <w:pPr>
              <w:pStyle w:val="NormalWeb"/>
              <w:spacing w:before="0" w:beforeAutospacing="0" w:after="0" w:afterAutospacing="0"/>
            </w:pPr>
            <w:r>
              <w:rPr>
                <w:rFonts w:ascii="Roboto" w:hAnsi="Roboto"/>
                <w:color w:val="434343"/>
                <w:sz w:val="20"/>
                <w:szCs w:val="20"/>
              </w:rPr>
              <w:t>CEO</w:t>
            </w:r>
          </w:p>
        </w:tc>
        <w:tc>
          <w:tcPr>
            <w:tcW w:w="0" w:type="auto"/>
            <w:tcBorders>
              <w:top w:val="single" w:sz="6" w:space="0" w:color="CCCCCC"/>
              <w:left w:val="single" w:sz="6" w:space="0" w:color="CCCCCC"/>
              <w:bottom w:val="single" w:sz="6" w:space="0" w:color="CCCCCC"/>
              <w:right w:val="single" w:sz="6" w:space="0" w:color="CCCCCC"/>
            </w:tcBorders>
            <w:shd w:val="clear" w:color="auto" w:fill="F6F8F9"/>
            <w:tcMar>
              <w:top w:w="40" w:type="dxa"/>
              <w:left w:w="120" w:type="dxa"/>
              <w:bottom w:w="40" w:type="dxa"/>
              <w:right w:w="120" w:type="dxa"/>
            </w:tcMar>
            <w:vAlign w:val="center"/>
            <w:hideMark/>
          </w:tcPr>
          <w:p w14:paraId="02CB713A" w14:textId="77777777" w:rsidR="00746BDF" w:rsidRDefault="00746BDF">
            <w:pPr>
              <w:pStyle w:val="NormalWeb"/>
              <w:spacing w:before="0" w:beforeAutospacing="0" w:after="0" w:afterAutospacing="0"/>
            </w:pPr>
            <w:r>
              <w:rPr>
                <w:rFonts w:ascii="Roboto" w:hAnsi="Roboto"/>
                <w:color w:val="434343"/>
                <w:sz w:val="20"/>
                <w:szCs w:val="20"/>
              </w:rPr>
              <w:t>xxx@wellwo.es</w:t>
            </w:r>
          </w:p>
        </w:tc>
        <w:tc>
          <w:tcPr>
            <w:tcW w:w="0" w:type="auto"/>
            <w:tcBorders>
              <w:top w:val="single" w:sz="6" w:space="0" w:color="CCCCCC"/>
              <w:left w:val="single" w:sz="6" w:space="0" w:color="CCCCCC"/>
              <w:bottom w:val="single" w:sz="6" w:space="0" w:color="CCCCCC"/>
              <w:right w:val="single" w:sz="6" w:space="0" w:color="284E3F"/>
            </w:tcBorders>
            <w:shd w:val="clear" w:color="auto" w:fill="F6F8F9"/>
            <w:tcMar>
              <w:top w:w="40" w:type="dxa"/>
              <w:left w:w="120" w:type="dxa"/>
              <w:bottom w:w="40" w:type="dxa"/>
              <w:right w:w="120" w:type="dxa"/>
            </w:tcMar>
            <w:vAlign w:val="center"/>
            <w:hideMark/>
          </w:tcPr>
          <w:p w14:paraId="51C36EEC" w14:textId="77777777" w:rsidR="00746BDF" w:rsidRDefault="00746BDF">
            <w:pPr>
              <w:pStyle w:val="NormalWeb"/>
              <w:spacing w:before="0" w:beforeAutospacing="0" w:after="0" w:afterAutospacing="0"/>
              <w:jc w:val="right"/>
            </w:pPr>
            <w:proofErr w:type="spellStart"/>
            <w:r>
              <w:rPr>
                <w:rFonts w:ascii="Roboto" w:hAnsi="Roboto"/>
                <w:color w:val="434343"/>
                <w:sz w:val="20"/>
                <w:szCs w:val="20"/>
              </w:rPr>
              <w:t>xxx</w:t>
            </w:r>
            <w:proofErr w:type="spellEnd"/>
          </w:p>
        </w:tc>
      </w:tr>
      <w:tr w:rsidR="00746BDF" w14:paraId="749E51F6" w14:textId="77777777">
        <w:trPr>
          <w:trHeight w:val="315"/>
        </w:trPr>
        <w:tc>
          <w:tcPr>
            <w:tcW w:w="0" w:type="auto"/>
            <w:tcBorders>
              <w:top w:val="single" w:sz="6" w:space="0" w:color="CCCCCC"/>
              <w:left w:val="single" w:sz="6" w:space="0" w:color="284E3F"/>
              <w:bottom w:val="single" w:sz="6" w:space="0" w:color="CCCCCC"/>
              <w:right w:val="single" w:sz="6" w:space="0" w:color="CCCCCC"/>
            </w:tcBorders>
            <w:shd w:val="clear" w:color="auto" w:fill="FFFFFF"/>
            <w:tcMar>
              <w:top w:w="40" w:type="dxa"/>
              <w:left w:w="120" w:type="dxa"/>
              <w:bottom w:w="40" w:type="dxa"/>
              <w:right w:w="120" w:type="dxa"/>
            </w:tcMar>
            <w:vAlign w:val="center"/>
            <w:hideMark/>
          </w:tcPr>
          <w:p w14:paraId="32F0ACA0" w14:textId="77777777" w:rsidR="00746BDF" w:rsidRDefault="00746BDF">
            <w:pPr>
              <w:pStyle w:val="NormalWeb"/>
              <w:spacing w:before="0" w:beforeAutospacing="0" w:after="0" w:afterAutospacing="0"/>
              <w:jc w:val="right"/>
            </w:pPr>
            <w:r>
              <w:rPr>
                <w:rFonts w:ascii="Roboto" w:hAnsi="Roboto"/>
                <w:color w:val="434343"/>
                <w:sz w:val="20"/>
                <w:szCs w:val="20"/>
              </w:rPr>
              <w:t>3</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40" w:type="dxa"/>
              <w:left w:w="120" w:type="dxa"/>
              <w:bottom w:w="40" w:type="dxa"/>
              <w:right w:w="120" w:type="dxa"/>
            </w:tcMar>
            <w:vAlign w:val="center"/>
            <w:hideMark/>
          </w:tcPr>
          <w:p w14:paraId="561B5489" w14:textId="77777777" w:rsidR="00746BDF" w:rsidRDefault="00746BDF">
            <w:pPr>
              <w:pStyle w:val="NormalWeb"/>
              <w:spacing w:before="0" w:beforeAutospacing="0" w:after="0" w:afterAutospacing="0"/>
            </w:pPr>
            <w:proofErr w:type="spellStart"/>
            <w:r>
              <w:rPr>
                <w:rFonts w:ascii="Roboto" w:hAnsi="Roboto"/>
                <w:color w:val="434343"/>
                <w:sz w:val="20"/>
                <w:szCs w:val="20"/>
              </w:rPr>
              <w:t>xxx</w:t>
            </w:r>
            <w:proofErr w:type="spellEnd"/>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40" w:type="dxa"/>
              <w:left w:w="120" w:type="dxa"/>
              <w:bottom w:w="40" w:type="dxa"/>
              <w:right w:w="120" w:type="dxa"/>
            </w:tcMar>
            <w:vAlign w:val="center"/>
            <w:hideMark/>
          </w:tcPr>
          <w:p w14:paraId="7186E083" w14:textId="77777777" w:rsidR="00746BDF" w:rsidRDefault="00746BDF">
            <w:pPr>
              <w:pStyle w:val="NormalWeb"/>
              <w:spacing w:before="0" w:beforeAutospacing="0" w:after="0" w:afterAutospacing="0"/>
            </w:pPr>
            <w:r>
              <w:rPr>
                <w:rFonts w:ascii="Roboto" w:hAnsi="Roboto"/>
                <w:color w:val="434343"/>
                <w:sz w:val="20"/>
                <w:szCs w:val="20"/>
              </w:rPr>
              <w:t>Recio</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40" w:type="dxa"/>
              <w:left w:w="120" w:type="dxa"/>
              <w:bottom w:w="40" w:type="dxa"/>
              <w:right w:w="120" w:type="dxa"/>
            </w:tcMar>
            <w:vAlign w:val="center"/>
            <w:hideMark/>
          </w:tcPr>
          <w:p w14:paraId="5E5FEC23" w14:textId="77777777" w:rsidR="00746BDF" w:rsidRDefault="00746BDF">
            <w:pPr>
              <w:pStyle w:val="NormalWeb"/>
              <w:spacing w:before="0" w:beforeAutospacing="0" w:after="0" w:afterAutospacing="0"/>
            </w:pPr>
            <w:r>
              <w:rPr>
                <w:rFonts w:ascii="Roboto" w:hAnsi="Roboto"/>
                <w:color w:val="434343"/>
                <w:sz w:val="20"/>
                <w:szCs w:val="20"/>
              </w:rPr>
              <w:t>COO</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40" w:type="dxa"/>
              <w:left w:w="120" w:type="dxa"/>
              <w:bottom w:w="40" w:type="dxa"/>
              <w:right w:w="120" w:type="dxa"/>
            </w:tcMar>
            <w:vAlign w:val="center"/>
            <w:hideMark/>
          </w:tcPr>
          <w:p w14:paraId="20F2DFCC" w14:textId="77777777" w:rsidR="00746BDF" w:rsidRDefault="00746BDF">
            <w:pPr>
              <w:pStyle w:val="NormalWeb"/>
              <w:spacing w:before="0" w:beforeAutospacing="0" w:after="0" w:afterAutospacing="0"/>
            </w:pPr>
            <w:r>
              <w:rPr>
                <w:rFonts w:ascii="Roboto" w:hAnsi="Roboto"/>
                <w:color w:val="434343"/>
                <w:sz w:val="20"/>
                <w:szCs w:val="20"/>
              </w:rPr>
              <w:t>xxx@wellwo.es</w:t>
            </w:r>
          </w:p>
        </w:tc>
        <w:tc>
          <w:tcPr>
            <w:tcW w:w="0" w:type="auto"/>
            <w:tcBorders>
              <w:top w:val="single" w:sz="6" w:space="0" w:color="CCCCCC"/>
              <w:left w:val="single" w:sz="6" w:space="0" w:color="CCCCCC"/>
              <w:bottom w:val="single" w:sz="6" w:space="0" w:color="CCCCCC"/>
              <w:right w:val="single" w:sz="6" w:space="0" w:color="284E3F"/>
            </w:tcBorders>
            <w:shd w:val="clear" w:color="auto" w:fill="FFFFFF"/>
            <w:tcMar>
              <w:top w:w="40" w:type="dxa"/>
              <w:left w:w="120" w:type="dxa"/>
              <w:bottom w:w="40" w:type="dxa"/>
              <w:right w:w="120" w:type="dxa"/>
            </w:tcMar>
            <w:vAlign w:val="center"/>
            <w:hideMark/>
          </w:tcPr>
          <w:p w14:paraId="208049DC" w14:textId="77777777" w:rsidR="00746BDF" w:rsidRDefault="00746BDF">
            <w:pPr>
              <w:pStyle w:val="NormalWeb"/>
              <w:spacing w:before="0" w:beforeAutospacing="0" w:after="0" w:afterAutospacing="0"/>
              <w:jc w:val="right"/>
            </w:pPr>
            <w:proofErr w:type="spellStart"/>
            <w:r>
              <w:rPr>
                <w:rFonts w:ascii="Roboto" w:hAnsi="Roboto"/>
                <w:color w:val="434343"/>
                <w:sz w:val="20"/>
                <w:szCs w:val="20"/>
              </w:rPr>
              <w:t>xxx</w:t>
            </w:r>
            <w:proofErr w:type="spellEnd"/>
          </w:p>
        </w:tc>
      </w:tr>
      <w:tr w:rsidR="00746BDF" w14:paraId="26E914B2" w14:textId="77777777">
        <w:trPr>
          <w:trHeight w:val="315"/>
        </w:trPr>
        <w:tc>
          <w:tcPr>
            <w:tcW w:w="0" w:type="auto"/>
            <w:tcBorders>
              <w:top w:val="single" w:sz="6" w:space="0" w:color="CCCCCC"/>
              <w:left w:val="single" w:sz="6" w:space="0" w:color="284E3F"/>
              <w:bottom w:val="single" w:sz="6" w:space="0" w:color="CCCCCC"/>
              <w:right w:val="single" w:sz="6" w:space="0" w:color="CCCCCC"/>
            </w:tcBorders>
            <w:shd w:val="clear" w:color="auto" w:fill="F6F8F9"/>
            <w:tcMar>
              <w:top w:w="40" w:type="dxa"/>
              <w:left w:w="120" w:type="dxa"/>
              <w:bottom w:w="40" w:type="dxa"/>
              <w:right w:w="120" w:type="dxa"/>
            </w:tcMar>
            <w:vAlign w:val="center"/>
            <w:hideMark/>
          </w:tcPr>
          <w:p w14:paraId="78BB50C9" w14:textId="77777777" w:rsidR="00746BDF" w:rsidRDefault="00746BDF">
            <w:pPr>
              <w:pStyle w:val="NormalWeb"/>
              <w:spacing w:before="0" w:beforeAutospacing="0" w:after="0" w:afterAutospacing="0"/>
              <w:jc w:val="right"/>
            </w:pPr>
            <w:r>
              <w:rPr>
                <w:rFonts w:ascii="Roboto" w:hAnsi="Roboto"/>
                <w:color w:val="434343"/>
                <w:sz w:val="20"/>
                <w:szCs w:val="20"/>
              </w:rPr>
              <w:t>4</w:t>
            </w:r>
          </w:p>
        </w:tc>
        <w:tc>
          <w:tcPr>
            <w:tcW w:w="0" w:type="auto"/>
            <w:tcBorders>
              <w:top w:val="single" w:sz="6" w:space="0" w:color="CCCCCC"/>
              <w:left w:val="single" w:sz="6" w:space="0" w:color="CCCCCC"/>
              <w:bottom w:val="single" w:sz="6" w:space="0" w:color="CCCCCC"/>
              <w:right w:val="single" w:sz="6" w:space="0" w:color="CCCCCC"/>
            </w:tcBorders>
            <w:shd w:val="clear" w:color="auto" w:fill="F6F8F9"/>
            <w:tcMar>
              <w:top w:w="40" w:type="dxa"/>
              <w:left w:w="120" w:type="dxa"/>
              <w:bottom w:w="40" w:type="dxa"/>
              <w:right w:w="120" w:type="dxa"/>
            </w:tcMar>
            <w:vAlign w:val="center"/>
            <w:hideMark/>
          </w:tcPr>
          <w:p w14:paraId="451729FA" w14:textId="77777777" w:rsidR="00746BDF" w:rsidRDefault="00746BDF">
            <w:pPr>
              <w:pStyle w:val="NormalWeb"/>
              <w:spacing w:before="0" w:beforeAutospacing="0" w:after="0" w:afterAutospacing="0"/>
            </w:pPr>
            <w:proofErr w:type="spellStart"/>
            <w:r>
              <w:rPr>
                <w:rFonts w:ascii="Roboto" w:hAnsi="Roboto"/>
                <w:color w:val="434343"/>
                <w:sz w:val="20"/>
                <w:szCs w:val="20"/>
              </w:rPr>
              <w:t>xxx</w:t>
            </w:r>
            <w:proofErr w:type="spellEnd"/>
          </w:p>
        </w:tc>
        <w:tc>
          <w:tcPr>
            <w:tcW w:w="0" w:type="auto"/>
            <w:tcBorders>
              <w:top w:val="single" w:sz="6" w:space="0" w:color="CCCCCC"/>
              <w:left w:val="single" w:sz="6" w:space="0" w:color="CCCCCC"/>
              <w:bottom w:val="single" w:sz="6" w:space="0" w:color="CCCCCC"/>
              <w:right w:val="single" w:sz="6" w:space="0" w:color="CCCCCC"/>
            </w:tcBorders>
            <w:shd w:val="clear" w:color="auto" w:fill="F6F8F9"/>
            <w:tcMar>
              <w:top w:w="40" w:type="dxa"/>
              <w:left w:w="120" w:type="dxa"/>
              <w:bottom w:w="40" w:type="dxa"/>
              <w:right w:w="120" w:type="dxa"/>
            </w:tcMar>
            <w:vAlign w:val="center"/>
            <w:hideMark/>
          </w:tcPr>
          <w:p w14:paraId="24B23882" w14:textId="77777777" w:rsidR="00746BDF" w:rsidRDefault="00746BDF">
            <w:pPr>
              <w:pStyle w:val="NormalWeb"/>
              <w:spacing w:before="0" w:beforeAutospacing="0" w:after="0" w:afterAutospacing="0"/>
            </w:pPr>
            <w:r>
              <w:rPr>
                <w:rFonts w:ascii="Roboto" w:hAnsi="Roboto"/>
                <w:color w:val="434343"/>
                <w:sz w:val="20"/>
                <w:szCs w:val="20"/>
              </w:rPr>
              <w:t>Molina</w:t>
            </w:r>
          </w:p>
        </w:tc>
        <w:tc>
          <w:tcPr>
            <w:tcW w:w="0" w:type="auto"/>
            <w:tcBorders>
              <w:top w:val="single" w:sz="6" w:space="0" w:color="CCCCCC"/>
              <w:left w:val="single" w:sz="6" w:space="0" w:color="CCCCCC"/>
              <w:bottom w:val="single" w:sz="6" w:space="0" w:color="CCCCCC"/>
              <w:right w:val="single" w:sz="6" w:space="0" w:color="CCCCCC"/>
            </w:tcBorders>
            <w:shd w:val="clear" w:color="auto" w:fill="F6F8F9"/>
            <w:tcMar>
              <w:top w:w="40" w:type="dxa"/>
              <w:left w:w="120" w:type="dxa"/>
              <w:bottom w:w="40" w:type="dxa"/>
              <w:right w:w="120" w:type="dxa"/>
            </w:tcMar>
            <w:vAlign w:val="center"/>
            <w:hideMark/>
          </w:tcPr>
          <w:p w14:paraId="642EA126" w14:textId="77777777" w:rsidR="00746BDF" w:rsidRDefault="00746BDF">
            <w:pPr>
              <w:pStyle w:val="NormalWeb"/>
              <w:spacing w:before="0" w:beforeAutospacing="0" w:after="0" w:afterAutospacing="0"/>
            </w:pPr>
            <w:r>
              <w:rPr>
                <w:rFonts w:ascii="Roboto" w:hAnsi="Roboto"/>
                <w:color w:val="434343"/>
                <w:sz w:val="20"/>
                <w:szCs w:val="20"/>
              </w:rPr>
              <w:t>IT Manager</w:t>
            </w:r>
          </w:p>
        </w:tc>
        <w:tc>
          <w:tcPr>
            <w:tcW w:w="0" w:type="auto"/>
            <w:tcBorders>
              <w:top w:val="single" w:sz="6" w:space="0" w:color="CCCCCC"/>
              <w:left w:val="single" w:sz="6" w:space="0" w:color="CCCCCC"/>
              <w:bottom w:val="single" w:sz="6" w:space="0" w:color="CCCCCC"/>
              <w:right w:val="single" w:sz="6" w:space="0" w:color="CCCCCC"/>
            </w:tcBorders>
            <w:shd w:val="clear" w:color="auto" w:fill="F6F8F9"/>
            <w:tcMar>
              <w:top w:w="40" w:type="dxa"/>
              <w:left w:w="120" w:type="dxa"/>
              <w:bottom w:w="40" w:type="dxa"/>
              <w:right w:w="120" w:type="dxa"/>
            </w:tcMar>
            <w:vAlign w:val="center"/>
            <w:hideMark/>
          </w:tcPr>
          <w:p w14:paraId="6BE92B68" w14:textId="77777777" w:rsidR="00746BDF" w:rsidRDefault="00746BDF">
            <w:pPr>
              <w:pStyle w:val="NormalWeb"/>
              <w:spacing w:before="0" w:beforeAutospacing="0" w:after="0" w:afterAutospacing="0"/>
            </w:pPr>
            <w:r>
              <w:rPr>
                <w:rFonts w:ascii="Roboto" w:hAnsi="Roboto"/>
                <w:color w:val="434343"/>
                <w:sz w:val="20"/>
                <w:szCs w:val="20"/>
              </w:rPr>
              <w:t>xxx@wellwo.es</w:t>
            </w:r>
          </w:p>
        </w:tc>
        <w:tc>
          <w:tcPr>
            <w:tcW w:w="0" w:type="auto"/>
            <w:tcBorders>
              <w:top w:val="single" w:sz="6" w:space="0" w:color="CCCCCC"/>
              <w:left w:val="single" w:sz="6" w:space="0" w:color="CCCCCC"/>
              <w:bottom w:val="single" w:sz="6" w:space="0" w:color="CCCCCC"/>
              <w:right w:val="single" w:sz="6" w:space="0" w:color="284E3F"/>
            </w:tcBorders>
            <w:shd w:val="clear" w:color="auto" w:fill="F6F8F9"/>
            <w:tcMar>
              <w:top w:w="40" w:type="dxa"/>
              <w:left w:w="120" w:type="dxa"/>
              <w:bottom w:w="40" w:type="dxa"/>
              <w:right w:w="120" w:type="dxa"/>
            </w:tcMar>
            <w:vAlign w:val="center"/>
            <w:hideMark/>
          </w:tcPr>
          <w:p w14:paraId="6B33379B" w14:textId="77777777" w:rsidR="00746BDF" w:rsidRDefault="00746BDF">
            <w:pPr>
              <w:pStyle w:val="NormalWeb"/>
              <w:spacing w:before="0" w:beforeAutospacing="0" w:after="0" w:afterAutospacing="0"/>
              <w:jc w:val="right"/>
            </w:pPr>
            <w:proofErr w:type="spellStart"/>
            <w:r>
              <w:rPr>
                <w:rFonts w:ascii="Roboto" w:hAnsi="Roboto"/>
                <w:color w:val="434343"/>
                <w:sz w:val="20"/>
                <w:szCs w:val="20"/>
              </w:rPr>
              <w:t>xxx</w:t>
            </w:r>
            <w:proofErr w:type="spellEnd"/>
          </w:p>
        </w:tc>
      </w:tr>
      <w:tr w:rsidR="00746BDF" w14:paraId="4D57E1FD" w14:textId="77777777">
        <w:trPr>
          <w:trHeight w:val="315"/>
        </w:trPr>
        <w:tc>
          <w:tcPr>
            <w:tcW w:w="0" w:type="auto"/>
            <w:tcBorders>
              <w:top w:val="single" w:sz="6" w:space="0" w:color="CCCCCC"/>
              <w:left w:val="single" w:sz="6" w:space="0" w:color="284E3F"/>
              <w:bottom w:val="single" w:sz="6" w:space="0" w:color="CCCCCC"/>
              <w:right w:val="single" w:sz="6" w:space="0" w:color="CCCCCC"/>
            </w:tcBorders>
            <w:shd w:val="clear" w:color="auto" w:fill="FFFFFF"/>
            <w:tcMar>
              <w:top w:w="40" w:type="dxa"/>
              <w:left w:w="120" w:type="dxa"/>
              <w:bottom w:w="40" w:type="dxa"/>
              <w:right w:w="120" w:type="dxa"/>
            </w:tcMar>
            <w:vAlign w:val="center"/>
            <w:hideMark/>
          </w:tcPr>
          <w:p w14:paraId="56CBACFB" w14:textId="77777777" w:rsidR="00746BDF" w:rsidRDefault="00746BDF">
            <w:pPr>
              <w:pStyle w:val="NormalWeb"/>
              <w:spacing w:before="0" w:beforeAutospacing="0" w:after="0" w:afterAutospacing="0"/>
              <w:jc w:val="right"/>
            </w:pPr>
            <w:r>
              <w:rPr>
                <w:rFonts w:ascii="Roboto" w:hAnsi="Roboto"/>
                <w:color w:val="434343"/>
                <w:sz w:val="20"/>
                <w:szCs w:val="20"/>
              </w:rPr>
              <w:t>5</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40" w:type="dxa"/>
              <w:left w:w="120" w:type="dxa"/>
              <w:bottom w:w="40" w:type="dxa"/>
              <w:right w:w="120" w:type="dxa"/>
            </w:tcMar>
            <w:vAlign w:val="center"/>
            <w:hideMark/>
          </w:tcPr>
          <w:p w14:paraId="5EB7FB7D" w14:textId="77777777" w:rsidR="00746BDF" w:rsidRDefault="00746BDF">
            <w:pPr>
              <w:pStyle w:val="NormalWeb"/>
              <w:spacing w:before="0" w:beforeAutospacing="0" w:after="0" w:afterAutospacing="0"/>
            </w:pPr>
            <w:proofErr w:type="spellStart"/>
            <w:r>
              <w:rPr>
                <w:rFonts w:ascii="Roboto" w:hAnsi="Roboto"/>
                <w:color w:val="434343"/>
                <w:sz w:val="20"/>
                <w:szCs w:val="20"/>
              </w:rPr>
              <w:t>xxx</w:t>
            </w:r>
            <w:proofErr w:type="spellEnd"/>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40" w:type="dxa"/>
              <w:left w:w="120" w:type="dxa"/>
              <w:bottom w:w="40" w:type="dxa"/>
              <w:right w:w="120" w:type="dxa"/>
            </w:tcMar>
            <w:vAlign w:val="center"/>
            <w:hideMark/>
          </w:tcPr>
          <w:p w14:paraId="5337D03D" w14:textId="77777777" w:rsidR="00746BDF" w:rsidRDefault="00746BDF">
            <w:pPr>
              <w:pStyle w:val="NormalWeb"/>
              <w:spacing w:before="0" w:beforeAutospacing="0" w:after="0" w:afterAutospacing="0"/>
            </w:pPr>
            <w:r>
              <w:rPr>
                <w:rFonts w:ascii="Roboto" w:hAnsi="Roboto"/>
                <w:color w:val="434343"/>
                <w:sz w:val="20"/>
                <w:szCs w:val="20"/>
              </w:rPr>
              <w:t>Román</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40" w:type="dxa"/>
              <w:left w:w="120" w:type="dxa"/>
              <w:bottom w:w="40" w:type="dxa"/>
              <w:right w:w="120" w:type="dxa"/>
            </w:tcMar>
            <w:vAlign w:val="center"/>
            <w:hideMark/>
          </w:tcPr>
          <w:p w14:paraId="1F3C883B" w14:textId="77777777" w:rsidR="00746BDF" w:rsidRDefault="00746BDF">
            <w:pPr>
              <w:pStyle w:val="NormalWeb"/>
              <w:spacing w:before="0" w:beforeAutospacing="0" w:after="0" w:afterAutospacing="0"/>
            </w:pPr>
            <w:r>
              <w:rPr>
                <w:rFonts w:ascii="Roboto" w:hAnsi="Roboto"/>
                <w:color w:val="434343"/>
                <w:sz w:val="20"/>
                <w:szCs w:val="20"/>
              </w:rPr>
              <w:t>Marketing</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40" w:type="dxa"/>
              <w:left w:w="120" w:type="dxa"/>
              <w:bottom w:w="40" w:type="dxa"/>
              <w:right w:w="120" w:type="dxa"/>
            </w:tcMar>
            <w:vAlign w:val="center"/>
            <w:hideMark/>
          </w:tcPr>
          <w:p w14:paraId="704311A1" w14:textId="77777777" w:rsidR="00746BDF" w:rsidRDefault="00746BDF">
            <w:pPr>
              <w:pStyle w:val="NormalWeb"/>
              <w:spacing w:before="0" w:beforeAutospacing="0" w:after="0" w:afterAutospacing="0"/>
            </w:pPr>
            <w:r>
              <w:rPr>
                <w:rFonts w:ascii="Roboto" w:hAnsi="Roboto"/>
                <w:color w:val="434343"/>
                <w:sz w:val="20"/>
                <w:szCs w:val="20"/>
              </w:rPr>
              <w:t>xxx.es@gmail.com</w:t>
            </w:r>
          </w:p>
        </w:tc>
        <w:tc>
          <w:tcPr>
            <w:tcW w:w="0" w:type="auto"/>
            <w:tcBorders>
              <w:top w:val="single" w:sz="6" w:space="0" w:color="CCCCCC"/>
              <w:left w:val="single" w:sz="6" w:space="0" w:color="CCCCCC"/>
              <w:bottom w:val="single" w:sz="6" w:space="0" w:color="CCCCCC"/>
              <w:right w:val="single" w:sz="6" w:space="0" w:color="284E3F"/>
            </w:tcBorders>
            <w:shd w:val="clear" w:color="auto" w:fill="FFFFFF"/>
            <w:tcMar>
              <w:top w:w="40" w:type="dxa"/>
              <w:left w:w="120" w:type="dxa"/>
              <w:bottom w:w="40" w:type="dxa"/>
              <w:right w:w="120" w:type="dxa"/>
            </w:tcMar>
            <w:vAlign w:val="center"/>
            <w:hideMark/>
          </w:tcPr>
          <w:p w14:paraId="5808314B" w14:textId="77777777" w:rsidR="00746BDF" w:rsidRDefault="00746BDF">
            <w:pPr>
              <w:pStyle w:val="NormalWeb"/>
              <w:spacing w:before="0" w:beforeAutospacing="0" w:after="0" w:afterAutospacing="0"/>
              <w:jc w:val="right"/>
            </w:pPr>
            <w:proofErr w:type="spellStart"/>
            <w:r>
              <w:rPr>
                <w:rFonts w:ascii="Roboto" w:hAnsi="Roboto"/>
                <w:color w:val="434343"/>
                <w:sz w:val="20"/>
                <w:szCs w:val="20"/>
              </w:rPr>
              <w:t>xxx</w:t>
            </w:r>
            <w:proofErr w:type="spellEnd"/>
          </w:p>
        </w:tc>
      </w:tr>
      <w:tr w:rsidR="00746BDF" w14:paraId="2CD1C35D" w14:textId="77777777" w:rsidTr="00746BDF">
        <w:trPr>
          <w:trHeight w:val="315"/>
        </w:trPr>
        <w:tc>
          <w:tcPr>
            <w:tcW w:w="0" w:type="auto"/>
            <w:tcBorders>
              <w:top w:val="single" w:sz="6" w:space="0" w:color="CCCCCC"/>
              <w:left w:val="single" w:sz="6" w:space="0" w:color="284E3F"/>
              <w:bottom w:val="single" w:sz="6" w:space="0" w:color="CCCCCC"/>
              <w:right w:val="single" w:sz="6" w:space="0" w:color="CCCCCC"/>
            </w:tcBorders>
            <w:shd w:val="clear" w:color="auto" w:fill="F6F8F9"/>
            <w:tcMar>
              <w:top w:w="40" w:type="dxa"/>
              <w:left w:w="120" w:type="dxa"/>
              <w:bottom w:w="40" w:type="dxa"/>
              <w:right w:w="120" w:type="dxa"/>
            </w:tcMar>
            <w:vAlign w:val="center"/>
            <w:hideMark/>
          </w:tcPr>
          <w:p w14:paraId="3F857549" w14:textId="77777777" w:rsidR="00746BDF" w:rsidRDefault="00746BDF">
            <w:pPr>
              <w:pStyle w:val="NormalWeb"/>
              <w:spacing w:before="0" w:beforeAutospacing="0" w:after="0" w:afterAutospacing="0"/>
              <w:jc w:val="right"/>
            </w:pPr>
            <w:r>
              <w:rPr>
                <w:rFonts w:ascii="Roboto" w:hAnsi="Roboto"/>
                <w:color w:val="434343"/>
                <w:sz w:val="20"/>
                <w:szCs w:val="20"/>
              </w:rPr>
              <w:t>6</w:t>
            </w:r>
          </w:p>
        </w:tc>
        <w:tc>
          <w:tcPr>
            <w:tcW w:w="0" w:type="auto"/>
            <w:tcBorders>
              <w:top w:val="single" w:sz="6" w:space="0" w:color="CCCCCC"/>
              <w:left w:val="single" w:sz="6" w:space="0" w:color="CCCCCC"/>
              <w:bottom w:val="single" w:sz="6" w:space="0" w:color="CCCCCC"/>
              <w:right w:val="single" w:sz="6" w:space="0" w:color="CCCCCC"/>
            </w:tcBorders>
            <w:shd w:val="clear" w:color="auto" w:fill="F6F8F9"/>
            <w:tcMar>
              <w:top w:w="40" w:type="dxa"/>
              <w:left w:w="120" w:type="dxa"/>
              <w:bottom w:w="40" w:type="dxa"/>
              <w:right w:w="120" w:type="dxa"/>
            </w:tcMar>
            <w:vAlign w:val="center"/>
            <w:hideMark/>
          </w:tcPr>
          <w:p w14:paraId="7DF14B35" w14:textId="77777777" w:rsidR="00746BDF" w:rsidRDefault="00746BDF">
            <w:pPr>
              <w:pStyle w:val="NormalWeb"/>
              <w:spacing w:before="0" w:beforeAutospacing="0" w:after="0" w:afterAutospacing="0"/>
            </w:pPr>
            <w:proofErr w:type="spellStart"/>
            <w:r>
              <w:rPr>
                <w:rFonts w:ascii="Roboto" w:hAnsi="Roboto"/>
                <w:color w:val="434343"/>
                <w:sz w:val="20"/>
                <w:szCs w:val="20"/>
              </w:rPr>
              <w:t>xxx</w:t>
            </w:r>
            <w:proofErr w:type="spellEnd"/>
          </w:p>
        </w:tc>
        <w:tc>
          <w:tcPr>
            <w:tcW w:w="0" w:type="auto"/>
            <w:tcBorders>
              <w:top w:val="single" w:sz="6" w:space="0" w:color="CCCCCC"/>
              <w:left w:val="single" w:sz="6" w:space="0" w:color="CCCCCC"/>
              <w:bottom w:val="single" w:sz="6" w:space="0" w:color="CCCCCC"/>
              <w:right w:val="single" w:sz="6" w:space="0" w:color="CCCCCC"/>
            </w:tcBorders>
            <w:shd w:val="clear" w:color="auto" w:fill="F6F8F9"/>
            <w:tcMar>
              <w:top w:w="40" w:type="dxa"/>
              <w:left w:w="120" w:type="dxa"/>
              <w:bottom w:w="40" w:type="dxa"/>
              <w:right w:w="120" w:type="dxa"/>
            </w:tcMar>
            <w:vAlign w:val="center"/>
            <w:hideMark/>
          </w:tcPr>
          <w:p w14:paraId="2CDF1A5B" w14:textId="77777777" w:rsidR="00746BDF" w:rsidRDefault="00746BDF">
            <w:pPr>
              <w:pStyle w:val="NormalWeb"/>
              <w:spacing w:before="0" w:beforeAutospacing="0" w:after="0" w:afterAutospacing="0"/>
            </w:pPr>
            <w:proofErr w:type="spellStart"/>
            <w:r>
              <w:rPr>
                <w:rFonts w:ascii="Roboto" w:hAnsi="Roboto"/>
                <w:color w:val="434343"/>
                <w:sz w:val="20"/>
                <w:szCs w:val="20"/>
              </w:rPr>
              <w:t>Acua</w:t>
            </w:r>
            <w:proofErr w:type="spellEnd"/>
          </w:p>
        </w:tc>
        <w:tc>
          <w:tcPr>
            <w:tcW w:w="0" w:type="auto"/>
            <w:tcBorders>
              <w:top w:val="single" w:sz="6" w:space="0" w:color="CCCCCC"/>
              <w:left w:val="single" w:sz="6" w:space="0" w:color="CCCCCC"/>
              <w:bottom w:val="single" w:sz="6" w:space="0" w:color="CCCCCC"/>
              <w:right w:val="single" w:sz="6" w:space="0" w:color="CCCCCC"/>
            </w:tcBorders>
            <w:shd w:val="clear" w:color="auto" w:fill="F6F8F9"/>
            <w:tcMar>
              <w:top w:w="40" w:type="dxa"/>
              <w:left w:w="120" w:type="dxa"/>
              <w:bottom w:w="40" w:type="dxa"/>
              <w:right w:w="120" w:type="dxa"/>
            </w:tcMar>
            <w:vAlign w:val="center"/>
            <w:hideMark/>
          </w:tcPr>
          <w:p w14:paraId="0602D055" w14:textId="77777777" w:rsidR="00746BDF" w:rsidRDefault="00746BDF">
            <w:pPr>
              <w:pStyle w:val="NormalWeb"/>
              <w:spacing w:before="0" w:beforeAutospacing="0" w:after="0" w:afterAutospacing="0"/>
            </w:pPr>
            <w:proofErr w:type="spellStart"/>
            <w:r>
              <w:rPr>
                <w:rFonts w:ascii="Roboto" w:hAnsi="Roboto"/>
                <w:color w:val="434343"/>
                <w:sz w:val="20"/>
                <w:szCs w:val="20"/>
              </w:rPr>
              <w:t>Copy</w:t>
            </w:r>
            <w:proofErr w:type="spellEnd"/>
            <w:r>
              <w:rPr>
                <w:rFonts w:ascii="Roboto" w:hAnsi="Roboto"/>
                <w:color w:val="434343"/>
                <w:sz w:val="20"/>
                <w:szCs w:val="20"/>
              </w:rPr>
              <w:t xml:space="preserve"> &amp; Content</w:t>
            </w:r>
          </w:p>
        </w:tc>
        <w:tc>
          <w:tcPr>
            <w:tcW w:w="0" w:type="auto"/>
            <w:tcBorders>
              <w:top w:val="single" w:sz="6" w:space="0" w:color="CCCCCC"/>
              <w:left w:val="single" w:sz="6" w:space="0" w:color="CCCCCC"/>
              <w:bottom w:val="single" w:sz="6" w:space="0" w:color="CCCCCC"/>
              <w:right w:val="single" w:sz="6" w:space="0" w:color="CCCCCC"/>
            </w:tcBorders>
            <w:shd w:val="clear" w:color="auto" w:fill="F6F8F9"/>
            <w:tcMar>
              <w:top w:w="40" w:type="dxa"/>
              <w:left w:w="120" w:type="dxa"/>
              <w:bottom w:w="40" w:type="dxa"/>
              <w:right w:w="120" w:type="dxa"/>
            </w:tcMar>
            <w:vAlign w:val="center"/>
            <w:hideMark/>
          </w:tcPr>
          <w:p w14:paraId="34FEF3FE" w14:textId="77777777" w:rsidR="00746BDF" w:rsidRDefault="00746BDF">
            <w:pPr>
              <w:pStyle w:val="NormalWeb"/>
              <w:spacing w:before="0" w:beforeAutospacing="0" w:after="0" w:afterAutospacing="0"/>
            </w:pPr>
            <w:r>
              <w:rPr>
                <w:rFonts w:ascii="Roboto" w:hAnsi="Roboto"/>
                <w:color w:val="434343"/>
                <w:sz w:val="20"/>
                <w:szCs w:val="20"/>
              </w:rPr>
              <w:t>xxx@wellwo.es</w:t>
            </w:r>
          </w:p>
        </w:tc>
        <w:tc>
          <w:tcPr>
            <w:tcW w:w="0" w:type="auto"/>
            <w:tcBorders>
              <w:top w:val="single" w:sz="6" w:space="0" w:color="CCCCCC"/>
              <w:left w:val="single" w:sz="6" w:space="0" w:color="CCCCCC"/>
              <w:bottom w:val="single" w:sz="6" w:space="0" w:color="CCCCCC"/>
              <w:right w:val="single" w:sz="6" w:space="0" w:color="284E3F"/>
            </w:tcBorders>
            <w:shd w:val="clear" w:color="auto" w:fill="F6F8F9"/>
            <w:tcMar>
              <w:top w:w="40" w:type="dxa"/>
              <w:left w:w="120" w:type="dxa"/>
              <w:bottom w:w="40" w:type="dxa"/>
              <w:right w:w="120" w:type="dxa"/>
            </w:tcMar>
            <w:vAlign w:val="center"/>
            <w:hideMark/>
          </w:tcPr>
          <w:p w14:paraId="33E32A12" w14:textId="77777777" w:rsidR="00746BDF" w:rsidRDefault="00746BDF">
            <w:pPr>
              <w:pStyle w:val="NormalWeb"/>
              <w:spacing w:before="0" w:beforeAutospacing="0" w:after="0" w:afterAutospacing="0"/>
              <w:jc w:val="right"/>
            </w:pPr>
            <w:proofErr w:type="spellStart"/>
            <w:r>
              <w:rPr>
                <w:rFonts w:ascii="Roboto" w:hAnsi="Roboto"/>
                <w:color w:val="434343"/>
                <w:sz w:val="20"/>
                <w:szCs w:val="20"/>
              </w:rPr>
              <w:t>xxx</w:t>
            </w:r>
            <w:proofErr w:type="spellEnd"/>
          </w:p>
        </w:tc>
      </w:tr>
    </w:tbl>
    <w:p w14:paraId="62CA4E39" w14:textId="77777777" w:rsidR="007B70A0" w:rsidRDefault="007B70A0" w:rsidP="00207EAB">
      <w:pPr>
        <w:pStyle w:val="NormalWeb"/>
        <w:rPr>
          <w:rStyle w:val="selected"/>
          <w:rFonts w:eastAsiaTheme="majorEastAsia"/>
          <w:color w:val="000000"/>
          <w:lang w:val="en-US"/>
        </w:rPr>
      </w:pPr>
    </w:p>
    <w:p w14:paraId="31F18129" w14:textId="18F4DCEF" w:rsidR="00746BDF" w:rsidRDefault="00746BDF">
      <w:pPr>
        <w:spacing w:after="160" w:line="278" w:lineRule="auto"/>
        <w:rPr>
          <w:rStyle w:val="selected"/>
          <w:rFonts w:eastAsiaTheme="majorEastAsia"/>
          <w:color w:val="000000"/>
          <w:lang w:val="en-US"/>
        </w:rPr>
      </w:pPr>
      <w:r>
        <w:rPr>
          <w:rStyle w:val="selected"/>
          <w:rFonts w:eastAsiaTheme="majorEastAsia"/>
          <w:color w:val="000000"/>
          <w:lang w:val="en-US"/>
        </w:rPr>
        <w:br w:type="page"/>
      </w:r>
    </w:p>
    <w:p w14:paraId="7024CD49" w14:textId="77777777" w:rsidR="00746BDF" w:rsidRDefault="00746BDF" w:rsidP="00746BDF">
      <w:pPr>
        <w:pStyle w:val="NormalWeb"/>
        <w:spacing w:before="0" w:beforeAutospacing="0" w:after="0" w:afterAutospacing="0"/>
        <w:ind w:left="140" w:hanging="140"/>
      </w:pPr>
      <w:proofErr w:type="spellStart"/>
      <w:r>
        <w:rPr>
          <w:rFonts w:ascii="Arial" w:hAnsi="Arial" w:cs="Arial"/>
          <w:b/>
          <w:bCs/>
          <w:color w:val="000000"/>
          <w:sz w:val="28"/>
          <w:szCs w:val="28"/>
        </w:rPr>
        <w:lastRenderedPageBreak/>
        <w:t>Annex</w:t>
      </w:r>
      <w:proofErr w:type="spellEnd"/>
      <w:r>
        <w:rPr>
          <w:rFonts w:ascii="Arial" w:hAnsi="Arial" w:cs="Arial"/>
          <w:b/>
          <w:bCs/>
          <w:color w:val="000000"/>
          <w:sz w:val="28"/>
          <w:szCs w:val="28"/>
        </w:rPr>
        <w:t xml:space="preserve"> 2: </w:t>
      </w:r>
      <w:proofErr w:type="spellStart"/>
      <w:r>
        <w:rPr>
          <w:rFonts w:ascii="Arial" w:hAnsi="Arial" w:cs="Arial"/>
          <w:b/>
          <w:bCs/>
          <w:color w:val="000000"/>
          <w:sz w:val="28"/>
          <w:szCs w:val="28"/>
        </w:rPr>
        <w:t>Preparatory</w:t>
      </w:r>
      <w:proofErr w:type="spellEnd"/>
      <w:r>
        <w:rPr>
          <w:rFonts w:ascii="Arial" w:hAnsi="Arial" w:cs="Arial"/>
          <w:b/>
          <w:bCs/>
          <w:color w:val="000000"/>
          <w:sz w:val="28"/>
          <w:szCs w:val="28"/>
        </w:rPr>
        <w:t xml:space="preserve"> </w:t>
      </w:r>
      <w:proofErr w:type="spellStart"/>
      <w:r>
        <w:rPr>
          <w:rFonts w:ascii="Arial" w:hAnsi="Arial" w:cs="Arial"/>
          <w:b/>
          <w:bCs/>
          <w:color w:val="000000"/>
          <w:sz w:val="28"/>
          <w:szCs w:val="28"/>
        </w:rPr>
        <w:t>survey</w:t>
      </w:r>
      <w:proofErr w:type="spellEnd"/>
    </w:p>
    <w:p w14:paraId="4EE453B1" w14:textId="77777777" w:rsidR="00746BDF" w:rsidRDefault="00746BDF" w:rsidP="00746BDF"/>
    <w:p w14:paraId="286B95FA" w14:textId="26C581CD" w:rsidR="00746BDF" w:rsidRDefault="00746BDF" w:rsidP="00746BDF">
      <w:pPr>
        <w:pStyle w:val="NormalWeb"/>
        <w:spacing w:before="0" w:beforeAutospacing="0" w:after="0" w:afterAutospacing="0"/>
        <w:ind w:left="140" w:hanging="140"/>
      </w:pPr>
      <w:r>
        <w:rPr>
          <w:noProof/>
          <w:color w:val="000000"/>
          <w:bdr w:val="none" w:sz="0" w:space="0" w:color="auto" w:frame="1"/>
        </w:rPr>
        <w:drawing>
          <wp:inline distT="0" distB="0" distL="0" distR="0" wp14:anchorId="74DA275B" wp14:editId="4CCC76C6">
            <wp:extent cx="4766945" cy="7667625"/>
            <wp:effectExtent l="0" t="0" r="0" b="3175"/>
            <wp:docPr id="102942229" name="Imagen 1" descr="Interfaz de usuario gráfica, Texto, Aplicación, Teams&#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942229" name="Imagen 1" descr="Interfaz de usuario gráfica, Texto, Aplicación, Teams&#10;&#10;El contenido generado por IA puede ser incorrect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766945" cy="7667625"/>
                    </a:xfrm>
                    <a:prstGeom prst="rect">
                      <a:avLst/>
                    </a:prstGeom>
                    <a:noFill/>
                    <a:ln>
                      <a:noFill/>
                    </a:ln>
                  </pic:spPr>
                </pic:pic>
              </a:graphicData>
            </a:graphic>
          </wp:inline>
        </w:drawing>
      </w:r>
    </w:p>
    <w:p w14:paraId="42656825" w14:textId="77777777" w:rsidR="00746BDF" w:rsidRDefault="00746BDF" w:rsidP="00746BDF"/>
    <w:p w14:paraId="04CC8AE7" w14:textId="5AF55A07" w:rsidR="00746BDF" w:rsidRDefault="00746BDF">
      <w:pPr>
        <w:spacing w:after="160" w:line="278" w:lineRule="auto"/>
        <w:rPr>
          <w:rStyle w:val="selected"/>
          <w:rFonts w:eastAsiaTheme="majorEastAsia"/>
          <w:color w:val="000000"/>
          <w:lang w:val="en-US"/>
        </w:rPr>
      </w:pPr>
      <w:r>
        <w:rPr>
          <w:rStyle w:val="selected"/>
          <w:rFonts w:eastAsiaTheme="majorEastAsia"/>
          <w:color w:val="000000"/>
          <w:lang w:val="en-US"/>
        </w:rPr>
        <w:br w:type="page"/>
      </w:r>
    </w:p>
    <w:p w14:paraId="5B53D5C0" w14:textId="77777777" w:rsidR="00746BDF" w:rsidRDefault="00746BDF" w:rsidP="00746BDF">
      <w:pPr>
        <w:pStyle w:val="NormalWeb"/>
        <w:spacing w:before="0" w:beforeAutospacing="0" w:after="0" w:afterAutospacing="0"/>
        <w:ind w:left="140" w:hanging="140"/>
      </w:pPr>
      <w:proofErr w:type="spellStart"/>
      <w:r>
        <w:rPr>
          <w:rFonts w:ascii="Arial" w:hAnsi="Arial" w:cs="Arial"/>
          <w:b/>
          <w:bCs/>
          <w:color w:val="000000"/>
          <w:sz w:val="28"/>
          <w:szCs w:val="28"/>
        </w:rPr>
        <w:lastRenderedPageBreak/>
        <w:t>Annex</w:t>
      </w:r>
      <w:proofErr w:type="spellEnd"/>
      <w:r>
        <w:rPr>
          <w:rFonts w:ascii="Arial" w:hAnsi="Arial" w:cs="Arial"/>
          <w:b/>
          <w:bCs/>
          <w:color w:val="000000"/>
          <w:sz w:val="28"/>
          <w:szCs w:val="28"/>
        </w:rPr>
        <w:t xml:space="preserve"> 3.1: </w:t>
      </w:r>
      <w:proofErr w:type="spellStart"/>
      <w:r>
        <w:rPr>
          <w:rFonts w:ascii="Arial" w:hAnsi="Arial" w:cs="Arial"/>
          <w:b/>
          <w:bCs/>
          <w:color w:val="000000"/>
          <w:sz w:val="28"/>
          <w:szCs w:val="28"/>
        </w:rPr>
        <w:t>dataguru</w:t>
      </w:r>
      <w:proofErr w:type="spellEnd"/>
      <w:r>
        <w:rPr>
          <w:rFonts w:ascii="Arial" w:hAnsi="Arial" w:cs="Arial"/>
          <w:b/>
          <w:bCs/>
          <w:color w:val="000000"/>
          <w:sz w:val="28"/>
          <w:szCs w:val="28"/>
        </w:rPr>
        <w:t xml:space="preserve"> AI Business Leader - Ignacio Bañó</w:t>
      </w:r>
    </w:p>
    <w:p w14:paraId="3A3C1EA3" w14:textId="77777777" w:rsidR="00746BDF" w:rsidRDefault="00746BDF" w:rsidP="00746BDF">
      <w:pPr>
        <w:pStyle w:val="NormalWeb"/>
        <w:spacing w:before="240" w:beforeAutospacing="0" w:after="240" w:afterAutospacing="0"/>
      </w:pPr>
      <w:r>
        <w:rPr>
          <w:color w:val="000000"/>
        </w:rPr>
        <w:t> </w:t>
      </w:r>
    </w:p>
    <w:tbl>
      <w:tblPr>
        <w:tblW w:w="0" w:type="auto"/>
        <w:tblCellMar>
          <w:top w:w="15" w:type="dxa"/>
          <w:left w:w="15" w:type="dxa"/>
          <w:bottom w:w="15" w:type="dxa"/>
          <w:right w:w="15" w:type="dxa"/>
        </w:tblCellMar>
        <w:tblLook w:val="04A0" w:firstRow="1" w:lastRow="0" w:firstColumn="1" w:lastColumn="0" w:noHBand="0" w:noVBand="1"/>
      </w:tblPr>
      <w:tblGrid>
        <w:gridCol w:w="3186"/>
        <w:gridCol w:w="5318"/>
      </w:tblGrid>
      <w:tr w:rsidR="00746BDF" w14:paraId="2461D83E" w14:textId="77777777">
        <w:tc>
          <w:tcPr>
            <w:tcW w:w="0" w:type="auto"/>
            <w:tcBorders>
              <w:right w:val="single" w:sz="18" w:space="0" w:color="00A19B"/>
            </w:tcBorders>
            <w:tcMar>
              <w:top w:w="100" w:type="dxa"/>
              <w:left w:w="100" w:type="dxa"/>
              <w:bottom w:w="100" w:type="dxa"/>
              <w:right w:w="100" w:type="dxa"/>
            </w:tcMar>
            <w:hideMark/>
          </w:tcPr>
          <w:p w14:paraId="2F701EAB" w14:textId="6D096063" w:rsidR="00746BDF" w:rsidRDefault="00746BDF">
            <w:pPr>
              <w:pStyle w:val="NormalWeb"/>
              <w:spacing w:before="0" w:beforeAutospacing="0" w:after="0" w:afterAutospacing="0"/>
            </w:pPr>
            <w:r>
              <w:rPr>
                <w:noProof/>
                <w:color w:val="000000"/>
                <w:bdr w:val="none" w:sz="0" w:space="0" w:color="auto" w:frame="1"/>
              </w:rPr>
              <w:drawing>
                <wp:inline distT="0" distB="0" distL="0" distR="0" wp14:anchorId="4BBE3714" wp14:editId="40D5C5E1">
                  <wp:extent cx="1896110" cy="1724025"/>
                  <wp:effectExtent l="0" t="0" r="0" b="3175"/>
                  <wp:docPr id="1940124568" name="Imagen 2" descr="Hombre sonriendo con lentes&#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0124568" name="Imagen 2" descr="Hombre sonriendo con lentes&#10;&#10;El contenido generado por IA puede ser incorrecto."/>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896110" cy="1724025"/>
                          </a:xfrm>
                          <a:prstGeom prst="rect">
                            <a:avLst/>
                          </a:prstGeom>
                          <a:noFill/>
                          <a:ln>
                            <a:noFill/>
                          </a:ln>
                        </pic:spPr>
                      </pic:pic>
                    </a:graphicData>
                  </a:graphic>
                </wp:inline>
              </w:drawing>
            </w:r>
          </w:p>
          <w:p w14:paraId="7B555C96" w14:textId="77777777" w:rsidR="00746BDF" w:rsidRDefault="00746BDF">
            <w:pPr>
              <w:pStyle w:val="NormalWeb"/>
              <w:spacing w:before="0" w:beforeAutospacing="0" w:after="0" w:afterAutospacing="0"/>
              <w:jc w:val="center"/>
            </w:pPr>
            <w:r>
              <w:rPr>
                <w:rFonts w:ascii="Arial" w:hAnsi="Arial" w:cs="Arial"/>
                <w:b/>
                <w:bCs/>
                <w:color w:val="000000"/>
                <w:sz w:val="20"/>
                <w:szCs w:val="20"/>
              </w:rPr>
              <w:t>Ignacio Bañó Oliva</w:t>
            </w:r>
          </w:p>
        </w:tc>
        <w:tc>
          <w:tcPr>
            <w:tcW w:w="0" w:type="auto"/>
            <w:tcBorders>
              <w:left w:val="single" w:sz="18" w:space="0" w:color="00A19B"/>
            </w:tcBorders>
            <w:tcMar>
              <w:top w:w="100" w:type="dxa"/>
              <w:left w:w="100" w:type="dxa"/>
              <w:bottom w:w="100" w:type="dxa"/>
              <w:right w:w="100" w:type="dxa"/>
            </w:tcMar>
            <w:hideMark/>
          </w:tcPr>
          <w:p w14:paraId="14CDD7DD" w14:textId="77777777" w:rsidR="00746BDF" w:rsidRDefault="00746BDF">
            <w:pPr>
              <w:pStyle w:val="NormalWeb"/>
              <w:spacing w:before="0" w:beforeAutospacing="0" w:after="0" w:afterAutospacing="0"/>
              <w:ind w:left="270"/>
            </w:pPr>
            <w:r>
              <w:rPr>
                <w:rFonts w:ascii="Arial" w:hAnsi="Arial" w:cs="Arial"/>
                <w:color w:val="000000"/>
                <w:sz w:val="20"/>
                <w:szCs w:val="20"/>
              </w:rPr>
              <w:t xml:space="preserve">Ignacio Bañó </w:t>
            </w:r>
            <w:proofErr w:type="spellStart"/>
            <w:r>
              <w:rPr>
                <w:rFonts w:ascii="Arial" w:hAnsi="Arial" w:cs="Arial"/>
                <w:color w:val="000000"/>
                <w:sz w:val="20"/>
                <w:szCs w:val="20"/>
              </w:rPr>
              <w:t>is</w:t>
            </w:r>
            <w:proofErr w:type="spellEnd"/>
            <w:r>
              <w:rPr>
                <w:rFonts w:ascii="Arial" w:hAnsi="Arial" w:cs="Arial"/>
                <w:color w:val="000000"/>
                <w:sz w:val="20"/>
                <w:szCs w:val="20"/>
              </w:rPr>
              <w:t xml:space="preserve"> </w:t>
            </w:r>
            <w:proofErr w:type="spellStart"/>
            <w:r>
              <w:rPr>
                <w:rFonts w:ascii="Arial" w:hAnsi="Arial" w:cs="Arial"/>
                <w:color w:val="000000"/>
                <w:sz w:val="20"/>
                <w:szCs w:val="20"/>
              </w:rPr>
              <w:t>an</w:t>
            </w:r>
            <w:proofErr w:type="spellEnd"/>
            <w:r>
              <w:rPr>
                <w:rFonts w:ascii="Arial" w:hAnsi="Arial" w:cs="Arial"/>
                <w:color w:val="000000"/>
                <w:sz w:val="20"/>
                <w:szCs w:val="20"/>
              </w:rPr>
              <w:t xml:space="preserve"> </w:t>
            </w:r>
            <w:proofErr w:type="spellStart"/>
            <w:r>
              <w:rPr>
                <w:rFonts w:ascii="Arial" w:hAnsi="Arial" w:cs="Arial"/>
                <w:color w:val="000000"/>
                <w:sz w:val="20"/>
                <w:szCs w:val="20"/>
              </w:rPr>
              <w:t>experienced</w:t>
            </w:r>
            <w:proofErr w:type="spellEnd"/>
            <w:r>
              <w:rPr>
                <w:rFonts w:ascii="Arial" w:hAnsi="Arial" w:cs="Arial"/>
                <w:color w:val="000000"/>
                <w:sz w:val="20"/>
                <w:szCs w:val="20"/>
              </w:rPr>
              <w:t xml:space="preserve"> leader in </w:t>
            </w:r>
            <w:proofErr w:type="spellStart"/>
            <w:r>
              <w:rPr>
                <w:rFonts w:ascii="Arial" w:hAnsi="Arial" w:cs="Arial"/>
                <w:color w:val="000000"/>
                <w:sz w:val="20"/>
                <w:szCs w:val="20"/>
              </w:rPr>
              <w:t>the</w:t>
            </w:r>
            <w:proofErr w:type="spellEnd"/>
            <w:r>
              <w:rPr>
                <w:rFonts w:ascii="Arial" w:hAnsi="Arial" w:cs="Arial"/>
                <w:color w:val="000000"/>
                <w:sz w:val="20"/>
                <w:szCs w:val="20"/>
              </w:rPr>
              <w:t xml:space="preserve"> </w:t>
            </w:r>
            <w:proofErr w:type="spellStart"/>
            <w:r>
              <w:rPr>
                <w:rFonts w:ascii="Arial" w:hAnsi="Arial" w:cs="Arial"/>
                <w:color w:val="000000"/>
                <w:sz w:val="20"/>
                <w:szCs w:val="20"/>
              </w:rPr>
              <w:t>technology</w:t>
            </w:r>
            <w:proofErr w:type="spellEnd"/>
            <w:r>
              <w:rPr>
                <w:rFonts w:ascii="Arial" w:hAnsi="Arial" w:cs="Arial"/>
                <w:color w:val="000000"/>
                <w:sz w:val="20"/>
                <w:szCs w:val="20"/>
              </w:rPr>
              <w:t xml:space="preserve"> sector, </w:t>
            </w:r>
            <w:proofErr w:type="spellStart"/>
            <w:r>
              <w:rPr>
                <w:rFonts w:ascii="Arial" w:hAnsi="Arial" w:cs="Arial"/>
                <w:color w:val="000000"/>
                <w:sz w:val="20"/>
                <w:szCs w:val="20"/>
              </w:rPr>
              <w:t>with</w:t>
            </w:r>
            <w:proofErr w:type="spellEnd"/>
            <w:r>
              <w:rPr>
                <w:rFonts w:ascii="Arial" w:hAnsi="Arial" w:cs="Arial"/>
                <w:color w:val="000000"/>
                <w:sz w:val="20"/>
                <w:szCs w:val="20"/>
              </w:rPr>
              <w:t xml:space="preserve"> a </w:t>
            </w:r>
            <w:proofErr w:type="spellStart"/>
            <w:r>
              <w:rPr>
                <w:rFonts w:ascii="Arial" w:hAnsi="Arial" w:cs="Arial"/>
                <w:color w:val="000000"/>
                <w:sz w:val="20"/>
                <w:szCs w:val="20"/>
              </w:rPr>
              <w:t>distinguished</w:t>
            </w:r>
            <w:proofErr w:type="spellEnd"/>
            <w:r>
              <w:rPr>
                <w:rFonts w:ascii="Arial" w:hAnsi="Arial" w:cs="Arial"/>
                <w:color w:val="000000"/>
                <w:sz w:val="20"/>
                <w:szCs w:val="20"/>
              </w:rPr>
              <w:t xml:space="preserve"> </w:t>
            </w:r>
            <w:proofErr w:type="spellStart"/>
            <w:r>
              <w:rPr>
                <w:rFonts w:ascii="Arial" w:hAnsi="Arial" w:cs="Arial"/>
                <w:color w:val="000000"/>
                <w:sz w:val="20"/>
                <w:szCs w:val="20"/>
              </w:rPr>
              <w:t>track</w:t>
            </w:r>
            <w:proofErr w:type="spellEnd"/>
            <w:r>
              <w:rPr>
                <w:rFonts w:ascii="Arial" w:hAnsi="Arial" w:cs="Arial"/>
                <w:color w:val="000000"/>
                <w:sz w:val="20"/>
                <w:szCs w:val="20"/>
              </w:rPr>
              <w:t xml:space="preserve"> </w:t>
            </w:r>
            <w:proofErr w:type="spellStart"/>
            <w:r>
              <w:rPr>
                <w:rFonts w:ascii="Arial" w:hAnsi="Arial" w:cs="Arial"/>
                <w:color w:val="000000"/>
                <w:sz w:val="20"/>
                <w:szCs w:val="20"/>
              </w:rPr>
              <w:t>record</w:t>
            </w:r>
            <w:proofErr w:type="spellEnd"/>
            <w:r>
              <w:rPr>
                <w:rFonts w:ascii="Arial" w:hAnsi="Arial" w:cs="Arial"/>
                <w:color w:val="000000"/>
                <w:sz w:val="20"/>
                <w:szCs w:val="20"/>
              </w:rPr>
              <w:t xml:space="preserve"> in </w:t>
            </w:r>
            <w:proofErr w:type="spellStart"/>
            <w:r>
              <w:rPr>
                <w:rFonts w:ascii="Arial" w:hAnsi="Arial" w:cs="Arial"/>
                <w:color w:val="000000"/>
                <w:sz w:val="20"/>
                <w:szCs w:val="20"/>
              </w:rPr>
              <w:t>business</w:t>
            </w:r>
            <w:proofErr w:type="spellEnd"/>
            <w:r>
              <w:rPr>
                <w:rFonts w:ascii="Arial" w:hAnsi="Arial" w:cs="Arial"/>
                <w:color w:val="000000"/>
                <w:sz w:val="20"/>
                <w:szCs w:val="20"/>
              </w:rPr>
              <w:t xml:space="preserve"> </w:t>
            </w:r>
            <w:proofErr w:type="spellStart"/>
            <w:r>
              <w:rPr>
                <w:rFonts w:ascii="Arial" w:hAnsi="Arial" w:cs="Arial"/>
                <w:color w:val="000000"/>
                <w:sz w:val="20"/>
                <w:szCs w:val="20"/>
              </w:rPr>
              <w:t>management</w:t>
            </w:r>
            <w:proofErr w:type="spellEnd"/>
            <w:r>
              <w:rPr>
                <w:rFonts w:ascii="Arial" w:hAnsi="Arial" w:cs="Arial"/>
                <w:color w:val="000000"/>
                <w:sz w:val="20"/>
                <w:szCs w:val="20"/>
              </w:rPr>
              <w:t xml:space="preserve"> and </w:t>
            </w:r>
            <w:proofErr w:type="spellStart"/>
            <w:r>
              <w:rPr>
                <w:rFonts w:ascii="Arial" w:hAnsi="Arial" w:cs="Arial"/>
                <w:color w:val="000000"/>
                <w:sz w:val="20"/>
                <w:szCs w:val="20"/>
              </w:rPr>
              <w:t>leadership</w:t>
            </w:r>
            <w:proofErr w:type="spellEnd"/>
            <w:r>
              <w:rPr>
                <w:rFonts w:ascii="Arial" w:hAnsi="Arial" w:cs="Arial"/>
                <w:color w:val="000000"/>
                <w:sz w:val="20"/>
                <w:szCs w:val="20"/>
              </w:rPr>
              <w:t>. </w:t>
            </w:r>
          </w:p>
          <w:p w14:paraId="37DEE605" w14:textId="77777777" w:rsidR="00746BDF" w:rsidRDefault="00746BDF"/>
          <w:p w14:paraId="7D2B1226" w14:textId="77777777" w:rsidR="00746BDF" w:rsidRDefault="00746BDF">
            <w:pPr>
              <w:pStyle w:val="NormalWeb"/>
              <w:spacing w:before="0" w:beforeAutospacing="0" w:after="0" w:afterAutospacing="0"/>
              <w:ind w:left="270"/>
            </w:pPr>
            <w:r>
              <w:rPr>
                <w:rFonts w:ascii="Arial" w:hAnsi="Arial" w:cs="Arial"/>
                <w:color w:val="000000"/>
                <w:sz w:val="20"/>
                <w:szCs w:val="20"/>
              </w:rPr>
              <w:t xml:space="preserve">Prior </w:t>
            </w:r>
            <w:proofErr w:type="spellStart"/>
            <w:r>
              <w:rPr>
                <w:rFonts w:ascii="Arial" w:hAnsi="Arial" w:cs="Arial"/>
                <w:color w:val="000000"/>
                <w:sz w:val="20"/>
                <w:szCs w:val="20"/>
              </w:rPr>
              <w:t>to</w:t>
            </w:r>
            <w:proofErr w:type="spellEnd"/>
            <w:r>
              <w:rPr>
                <w:rFonts w:ascii="Arial" w:hAnsi="Arial" w:cs="Arial"/>
                <w:color w:val="000000"/>
                <w:sz w:val="20"/>
                <w:szCs w:val="20"/>
              </w:rPr>
              <w:t xml:space="preserve"> </w:t>
            </w:r>
            <w:proofErr w:type="spellStart"/>
            <w:r>
              <w:rPr>
                <w:rFonts w:ascii="Arial" w:hAnsi="Arial" w:cs="Arial"/>
                <w:color w:val="000000"/>
                <w:sz w:val="20"/>
                <w:szCs w:val="20"/>
              </w:rPr>
              <w:t>Dataguru</w:t>
            </w:r>
            <w:proofErr w:type="spellEnd"/>
            <w:r>
              <w:rPr>
                <w:rFonts w:ascii="Arial" w:hAnsi="Arial" w:cs="Arial"/>
                <w:color w:val="000000"/>
                <w:sz w:val="20"/>
                <w:szCs w:val="20"/>
              </w:rPr>
              <w:t xml:space="preserve">, Ignacio </w:t>
            </w:r>
            <w:proofErr w:type="spellStart"/>
            <w:r>
              <w:rPr>
                <w:rFonts w:ascii="Arial" w:hAnsi="Arial" w:cs="Arial"/>
                <w:color w:val="000000"/>
                <w:sz w:val="20"/>
                <w:szCs w:val="20"/>
              </w:rPr>
              <w:t>served</w:t>
            </w:r>
            <w:proofErr w:type="spellEnd"/>
            <w:r>
              <w:rPr>
                <w:rFonts w:ascii="Arial" w:hAnsi="Arial" w:cs="Arial"/>
                <w:color w:val="000000"/>
                <w:sz w:val="20"/>
                <w:szCs w:val="20"/>
              </w:rPr>
              <w:t xml:space="preserve"> </w:t>
            </w:r>
            <w:proofErr w:type="spellStart"/>
            <w:r>
              <w:rPr>
                <w:rFonts w:ascii="Arial" w:hAnsi="Arial" w:cs="Arial"/>
                <w:color w:val="000000"/>
                <w:sz w:val="20"/>
                <w:szCs w:val="20"/>
              </w:rPr>
              <w:t>for</w:t>
            </w:r>
            <w:proofErr w:type="spellEnd"/>
            <w:r>
              <w:rPr>
                <w:rFonts w:ascii="Arial" w:hAnsi="Arial" w:cs="Arial"/>
                <w:color w:val="000000"/>
                <w:sz w:val="20"/>
                <w:szCs w:val="20"/>
              </w:rPr>
              <w:t xml:space="preserve"> 4 </w:t>
            </w:r>
            <w:proofErr w:type="spellStart"/>
            <w:r>
              <w:rPr>
                <w:rFonts w:ascii="Arial" w:hAnsi="Arial" w:cs="Arial"/>
                <w:color w:val="000000"/>
                <w:sz w:val="20"/>
                <w:szCs w:val="20"/>
              </w:rPr>
              <w:t>years</w:t>
            </w:r>
            <w:proofErr w:type="spellEnd"/>
            <w:r>
              <w:rPr>
                <w:rFonts w:ascii="Arial" w:hAnsi="Arial" w:cs="Arial"/>
                <w:color w:val="000000"/>
                <w:sz w:val="20"/>
                <w:szCs w:val="20"/>
              </w:rPr>
              <w:t xml:space="preserve"> as Global Google Cloud </w:t>
            </w:r>
            <w:proofErr w:type="spellStart"/>
            <w:r>
              <w:rPr>
                <w:rFonts w:ascii="Arial" w:hAnsi="Arial" w:cs="Arial"/>
                <w:color w:val="000000"/>
                <w:sz w:val="20"/>
                <w:szCs w:val="20"/>
              </w:rPr>
              <w:t>Service</w:t>
            </w:r>
            <w:proofErr w:type="spellEnd"/>
            <w:r>
              <w:rPr>
                <w:rFonts w:ascii="Arial" w:hAnsi="Arial" w:cs="Arial"/>
                <w:color w:val="000000"/>
                <w:sz w:val="20"/>
                <w:szCs w:val="20"/>
              </w:rPr>
              <w:t xml:space="preserve"> Lead at </w:t>
            </w:r>
            <w:proofErr w:type="spellStart"/>
            <w:r>
              <w:rPr>
                <w:rFonts w:ascii="Arial" w:hAnsi="Arial" w:cs="Arial"/>
                <w:color w:val="000000"/>
                <w:sz w:val="20"/>
                <w:szCs w:val="20"/>
              </w:rPr>
              <w:t>SoftwareONE</w:t>
            </w:r>
            <w:proofErr w:type="spellEnd"/>
            <w:r>
              <w:rPr>
                <w:rFonts w:ascii="Arial" w:hAnsi="Arial" w:cs="Arial"/>
                <w:color w:val="000000"/>
                <w:sz w:val="20"/>
                <w:szCs w:val="20"/>
              </w:rPr>
              <w:t xml:space="preserve">, </w:t>
            </w:r>
            <w:proofErr w:type="spellStart"/>
            <w:r>
              <w:rPr>
                <w:rFonts w:ascii="Arial" w:hAnsi="Arial" w:cs="Arial"/>
                <w:color w:val="000000"/>
                <w:sz w:val="20"/>
                <w:szCs w:val="20"/>
              </w:rPr>
              <w:t>where</w:t>
            </w:r>
            <w:proofErr w:type="spellEnd"/>
            <w:r>
              <w:rPr>
                <w:rFonts w:ascii="Arial" w:hAnsi="Arial" w:cs="Arial"/>
                <w:color w:val="000000"/>
                <w:sz w:val="20"/>
                <w:szCs w:val="20"/>
              </w:rPr>
              <w:t xml:space="preserve"> he </w:t>
            </w:r>
            <w:proofErr w:type="spellStart"/>
            <w:r>
              <w:rPr>
                <w:rFonts w:ascii="Arial" w:hAnsi="Arial" w:cs="Arial"/>
                <w:color w:val="000000"/>
                <w:sz w:val="20"/>
                <w:szCs w:val="20"/>
              </w:rPr>
              <w:t>was</w:t>
            </w:r>
            <w:proofErr w:type="spellEnd"/>
            <w:r>
              <w:rPr>
                <w:rFonts w:ascii="Arial" w:hAnsi="Arial" w:cs="Arial"/>
                <w:color w:val="000000"/>
                <w:sz w:val="20"/>
                <w:szCs w:val="20"/>
              </w:rPr>
              <w:t xml:space="preserve"> </w:t>
            </w:r>
            <w:proofErr w:type="spellStart"/>
            <w:r>
              <w:rPr>
                <w:rFonts w:ascii="Arial" w:hAnsi="Arial" w:cs="Arial"/>
                <w:color w:val="000000"/>
                <w:sz w:val="20"/>
                <w:szCs w:val="20"/>
              </w:rPr>
              <w:t>responsible</w:t>
            </w:r>
            <w:proofErr w:type="spellEnd"/>
            <w:r>
              <w:rPr>
                <w:rFonts w:ascii="Arial" w:hAnsi="Arial" w:cs="Arial"/>
                <w:color w:val="000000"/>
                <w:sz w:val="20"/>
                <w:szCs w:val="20"/>
              </w:rPr>
              <w:t xml:space="preserve"> </w:t>
            </w:r>
            <w:proofErr w:type="spellStart"/>
            <w:r>
              <w:rPr>
                <w:rFonts w:ascii="Arial" w:hAnsi="Arial" w:cs="Arial"/>
                <w:color w:val="000000"/>
                <w:sz w:val="20"/>
                <w:szCs w:val="20"/>
              </w:rPr>
              <w:t>for</w:t>
            </w:r>
            <w:proofErr w:type="spellEnd"/>
            <w:r>
              <w:rPr>
                <w:rFonts w:ascii="Arial" w:hAnsi="Arial" w:cs="Arial"/>
                <w:color w:val="000000"/>
                <w:sz w:val="20"/>
                <w:szCs w:val="20"/>
              </w:rPr>
              <w:t xml:space="preserve"> </w:t>
            </w:r>
            <w:proofErr w:type="spellStart"/>
            <w:r>
              <w:rPr>
                <w:rFonts w:ascii="Arial" w:hAnsi="Arial" w:cs="Arial"/>
                <w:color w:val="000000"/>
                <w:sz w:val="20"/>
                <w:szCs w:val="20"/>
              </w:rPr>
              <w:t>developing</w:t>
            </w:r>
            <w:proofErr w:type="spellEnd"/>
            <w:r>
              <w:rPr>
                <w:rFonts w:ascii="Arial" w:hAnsi="Arial" w:cs="Arial"/>
                <w:color w:val="000000"/>
                <w:sz w:val="20"/>
                <w:szCs w:val="20"/>
              </w:rPr>
              <w:t xml:space="preserve"> </w:t>
            </w:r>
            <w:proofErr w:type="spellStart"/>
            <w:r>
              <w:rPr>
                <w:rFonts w:ascii="Arial" w:hAnsi="Arial" w:cs="Arial"/>
                <w:color w:val="000000"/>
                <w:sz w:val="20"/>
                <w:szCs w:val="20"/>
              </w:rPr>
              <w:t>the</w:t>
            </w:r>
            <w:proofErr w:type="spellEnd"/>
            <w:r>
              <w:rPr>
                <w:rFonts w:ascii="Arial" w:hAnsi="Arial" w:cs="Arial"/>
                <w:color w:val="000000"/>
                <w:sz w:val="20"/>
                <w:szCs w:val="20"/>
              </w:rPr>
              <w:t xml:space="preserve"> Google Cloud </w:t>
            </w:r>
            <w:proofErr w:type="spellStart"/>
            <w:r>
              <w:rPr>
                <w:rFonts w:ascii="Arial" w:hAnsi="Arial" w:cs="Arial"/>
                <w:color w:val="000000"/>
                <w:sz w:val="20"/>
                <w:szCs w:val="20"/>
              </w:rPr>
              <w:t>business</w:t>
            </w:r>
            <w:proofErr w:type="spellEnd"/>
            <w:r>
              <w:rPr>
                <w:rFonts w:ascii="Arial" w:hAnsi="Arial" w:cs="Arial"/>
                <w:color w:val="000000"/>
                <w:sz w:val="20"/>
                <w:szCs w:val="20"/>
              </w:rPr>
              <w:t xml:space="preserve"> </w:t>
            </w:r>
            <w:proofErr w:type="spellStart"/>
            <w:r>
              <w:rPr>
                <w:rFonts w:ascii="Arial" w:hAnsi="Arial" w:cs="Arial"/>
                <w:color w:val="000000"/>
                <w:sz w:val="20"/>
                <w:szCs w:val="20"/>
              </w:rPr>
              <w:t>worldwide</w:t>
            </w:r>
            <w:proofErr w:type="spellEnd"/>
            <w:r>
              <w:rPr>
                <w:rFonts w:ascii="Arial" w:hAnsi="Arial" w:cs="Arial"/>
                <w:color w:val="000000"/>
                <w:sz w:val="20"/>
                <w:szCs w:val="20"/>
              </w:rPr>
              <w:t xml:space="preserve">. </w:t>
            </w:r>
            <w:proofErr w:type="spellStart"/>
            <w:r>
              <w:rPr>
                <w:rFonts w:ascii="Arial" w:hAnsi="Arial" w:cs="Arial"/>
                <w:color w:val="000000"/>
                <w:sz w:val="20"/>
                <w:szCs w:val="20"/>
              </w:rPr>
              <w:t>During</w:t>
            </w:r>
            <w:proofErr w:type="spellEnd"/>
            <w:r>
              <w:rPr>
                <w:rFonts w:ascii="Arial" w:hAnsi="Arial" w:cs="Arial"/>
                <w:color w:val="000000"/>
                <w:sz w:val="20"/>
                <w:szCs w:val="20"/>
              </w:rPr>
              <w:t xml:space="preserve"> </w:t>
            </w:r>
            <w:proofErr w:type="spellStart"/>
            <w:r>
              <w:rPr>
                <w:rFonts w:ascii="Arial" w:hAnsi="Arial" w:cs="Arial"/>
                <w:color w:val="000000"/>
                <w:sz w:val="20"/>
                <w:szCs w:val="20"/>
              </w:rPr>
              <w:t>this</w:t>
            </w:r>
            <w:proofErr w:type="spellEnd"/>
            <w:r>
              <w:rPr>
                <w:rFonts w:ascii="Arial" w:hAnsi="Arial" w:cs="Arial"/>
                <w:color w:val="000000"/>
                <w:sz w:val="20"/>
                <w:szCs w:val="20"/>
              </w:rPr>
              <w:t xml:space="preserve"> </w:t>
            </w:r>
            <w:proofErr w:type="spellStart"/>
            <w:r>
              <w:rPr>
                <w:rFonts w:ascii="Arial" w:hAnsi="Arial" w:cs="Arial"/>
                <w:color w:val="000000"/>
                <w:sz w:val="20"/>
                <w:szCs w:val="20"/>
              </w:rPr>
              <w:t>period</w:t>
            </w:r>
            <w:proofErr w:type="spellEnd"/>
            <w:r>
              <w:rPr>
                <w:rFonts w:ascii="Arial" w:hAnsi="Arial" w:cs="Arial"/>
                <w:color w:val="000000"/>
                <w:sz w:val="20"/>
                <w:szCs w:val="20"/>
              </w:rPr>
              <w:t xml:space="preserve">, he </w:t>
            </w:r>
            <w:proofErr w:type="spellStart"/>
            <w:r>
              <w:rPr>
                <w:rFonts w:ascii="Arial" w:hAnsi="Arial" w:cs="Arial"/>
                <w:color w:val="000000"/>
                <w:sz w:val="20"/>
                <w:szCs w:val="20"/>
              </w:rPr>
              <w:t>also</w:t>
            </w:r>
            <w:proofErr w:type="spellEnd"/>
            <w:r>
              <w:rPr>
                <w:rFonts w:ascii="Arial" w:hAnsi="Arial" w:cs="Arial"/>
                <w:color w:val="000000"/>
                <w:sz w:val="20"/>
                <w:szCs w:val="20"/>
              </w:rPr>
              <w:t xml:space="preserve"> </w:t>
            </w:r>
            <w:proofErr w:type="spellStart"/>
            <w:r>
              <w:rPr>
                <w:rFonts w:ascii="Arial" w:hAnsi="Arial" w:cs="Arial"/>
                <w:color w:val="000000"/>
                <w:sz w:val="20"/>
                <w:szCs w:val="20"/>
              </w:rPr>
              <w:t>served</w:t>
            </w:r>
            <w:proofErr w:type="spellEnd"/>
            <w:r>
              <w:rPr>
                <w:rFonts w:ascii="Arial" w:hAnsi="Arial" w:cs="Arial"/>
                <w:color w:val="000000"/>
                <w:sz w:val="20"/>
                <w:szCs w:val="20"/>
              </w:rPr>
              <w:t xml:space="preserve"> </w:t>
            </w:r>
            <w:proofErr w:type="spellStart"/>
            <w:r>
              <w:rPr>
                <w:rFonts w:ascii="Arial" w:hAnsi="Arial" w:cs="Arial"/>
                <w:color w:val="000000"/>
                <w:sz w:val="20"/>
                <w:szCs w:val="20"/>
              </w:rPr>
              <w:t>on</w:t>
            </w:r>
            <w:proofErr w:type="spellEnd"/>
            <w:r>
              <w:rPr>
                <w:rFonts w:ascii="Arial" w:hAnsi="Arial" w:cs="Arial"/>
                <w:color w:val="000000"/>
                <w:sz w:val="20"/>
                <w:szCs w:val="20"/>
              </w:rPr>
              <w:t xml:space="preserve"> </w:t>
            </w:r>
            <w:proofErr w:type="spellStart"/>
            <w:r>
              <w:rPr>
                <w:rFonts w:ascii="Arial" w:hAnsi="Arial" w:cs="Arial"/>
                <w:color w:val="000000"/>
                <w:sz w:val="20"/>
                <w:szCs w:val="20"/>
              </w:rPr>
              <w:t>the</w:t>
            </w:r>
            <w:proofErr w:type="spellEnd"/>
            <w:r>
              <w:rPr>
                <w:rFonts w:ascii="Arial" w:hAnsi="Arial" w:cs="Arial"/>
                <w:color w:val="000000"/>
                <w:sz w:val="20"/>
                <w:szCs w:val="20"/>
              </w:rPr>
              <w:t xml:space="preserve"> Google Cloud Global </w:t>
            </w:r>
            <w:proofErr w:type="spellStart"/>
            <w:r>
              <w:rPr>
                <w:rFonts w:ascii="Arial" w:hAnsi="Arial" w:cs="Arial"/>
                <w:color w:val="000000"/>
                <w:sz w:val="20"/>
                <w:szCs w:val="20"/>
              </w:rPr>
              <w:t>Partner</w:t>
            </w:r>
            <w:proofErr w:type="spellEnd"/>
            <w:r>
              <w:rPr>
                <w:rFonts w:ascii="Arial" w:hAnsi="Arial" w:cs="Arial"/>
                <w:color w:val="000000"/>
                <w:sz w:val="20"/>
                <w:szCs w:val="20"/>
              </w:rPr>
              <w:t xml:space="preserve"> </w:t>
            </w:r>
            <w:proofErr w:type="spellStart"/>
            <w:r>
              <w:rPr>
                <w:rFonts w:ascii="Arial" w:hAnsi="Arial" w:cs="Arial"/>
                <w:color w:val="000000"/>
                <w:sz w:val="20"/>
                <w:szCs w:val="20"/>
              </w:rPr>
              <w:t>Advisory</w:t>
            </w:r>
            <w:proofErr w:type="spellEnd"/>
            <w:r>
              <w:rPr>
                <w:rFonts w:ascii="Arial" w:hAnsi="Arial" w:cs="Arial"/>
                <w:color w:val="000000"/>
                <w:sz w:val="20"/>
                <w:szCs w:val="20"/>
              </w:rPr>
              <w:t xml:space="preserve"> Council, a </w:t>
            </w:r>
            <w:proofErr w:type="spellStart"/>
            <w:r>
              <w:rPr>
                <w:rFonts w:ascii="Arial" w:hAnsi="Arial" w:cs="Arial"/>
                <w:color w:val="000000"/>
                <w:sz w:val="20"/>
                <w:szCs w:val="20"/>
              </w:rPr>
              <w:t>group</w:t>
            </w:r>
            <w:proofErr w:type="spellEnd"/>
            <w:r>
              <w:rPr>
                <w:rFonts w:ascii="Arial" w:hAnsi="Arial" w:cs="Arial"/>
                <w:color w:val="000000"/>
                <w:sz w:val="20"/>
                <w:szCs w:val="20"/>
              </w:rPr>
              <w:t xml:space="preserve"> </w:t>
            </w:r>
            <w:proofErr w:type="spellStart"/>
            <w:r>
              <w:rPr>
                <w:rFonts w:ascii="Arial" w:hAnsi="Arial" w:cs="Arial"/>
                <w:color w:val="000000"/>
                <w:sz w:val="20"/>
                <w:szCs w:val="20"/>
              </w:rPr>
              <w:t>of</w:t>
            </w:r>
            <w:proofErr w:type="spellEnd"/>
            <w:r>
              <w:rPr>
                <w:rFonts w:ascii="Arial" w:hAnsi="Arial" w:cs="Arial"/>
                <w:color w:val="000000"/>
                <w:sz w:val="20"/>
                <w:szCs w:val="20"/>
              </w:rPr>
              <w:t xml:space="preserve"> </w:t>
            </w:r>
            <w:proofErr w:type="spellStart"/>
            <w:r>
              <w:rPr>
                <w:rFonts w:ascii="Arial" w:hAnsi="Arial" w:cs="Arial"/>
                <w:color w:val="000000"/>
                <w:sz w:val="20"/>
                <w:szCs w:val="20"/>
              </w:rPr>
              <w:t>key</w:t>
            </w:r>
            <w:proofErr w:type="spellEnd"/>
            <w:r>
              <w:rPr>
                <w:rFonts w:ascii="Arial" w:hAnsi="Arial" w:cs="Arial"/>
                <w:color w:val="000000"/>
                <w:sz w:val="20"/>
                <w:szCs w:val="20"/>
              </w:rPr>
              <w:t xml:space="preserve"> </w:t>
            </w:r>
            <w:proofErr w:type="spellStart"/>
            <w:r>
              <w:rPr>
                <w:rFonts w:ascii="Arial" w:hAnsi="Arial" w:cs="Arial"/>
                <w:color w:val="000000"/>
                <w:sz w:val="20"/>
                <w:szCs w:val="20"/>
              </w:rPr>
              <w:t>partners</w:t>
            </w:r>
            <w:proofErr w:type="spellEnd"/>
            <w:r>
              <w:rPr>
                <w:rFonts w:ascii="Arial" w:hAnsi="Arial" w:cs="Arial"/>
                <w:color w:val="000000"/>
                <w:sz w:val="20"/>
                <w:szCs w:val="20"/>
              </w:rPr>
              <w:t xml:space="preserve"> in </w:t>
            </w:r>
            <w:proofErr w:type="spellStart"/>
            <w:r>
              <w:rPr>
                <w:rFonts w:ascii="Arial" w:hAnsi="Arial" w:cs="Arial"/>
                <w:color w:val="000000"/>
                <w:sz w:val="20"/>
                <w:szCs w:val="20"/>
              </w:rPr>
              <w:t>charge</w:t>
            </w:r>
            <w:proofErr w:type="spellEnd"/>
            <w:r>
              <w:rPr>
                <w:rFonts w:ascii="Arial" w:hAnsi="Arial" w:cs="Arial"/>
                <w:color w:val="000000"/>
                <w:sz w:val="20"/>
                <w:szCs w:val="20"/>
              </w:rPr>
              <w:t xml:space="preserve"> </w:t>
            </w:r>
            <w:proofErr w:type="spellStart"/>
            <w:r>
              <w:rPr>
                <w:rFonts w:ascii="Arial" w:hAnsi="Arial" w:cs="Arial"/>
                <w:color w:val="000000"/>
                <w:sz w:val="20"/>
                <w:szCs w:val="20"/>
              </w:rPr>
              <w:t>of</w:t>
            </w:r>
            <w:proofErr w:type="spellEnd"/>
            <w:r>
              <w:rPr>
                <w:rFonts w:ascii="Arial" w:hAnsi="Arial" w:cs="Arial"/>
                <w:color w:val="000000"/>
                <w:sz w:val="20"/>
                <w:szCs w:val="20"/>
              </w:rPr>
              <w:t xml:space="preserve"> </w:t>
            </w:r>
            <w:proofErr w:type="spellStart"/>
            <w:r>
              <w:rPr>
                <w:rFonts w:ascii="Arial" w:hAnsi="Arial" w:cs="Arial"/>
                <w:color w:val="000000"/>
                <w:sz w:val="20"/>
                <w:szCs w:val="20"/>
              </w:rPr>
              <w:t>providing</w:t>
            </w:r>
            <w:proofErr w:type="spellEnd"/>
            <w:r>
              <w:rPr>
                <w:rFonts w:ascii="Arial" w:hAnsi="Arial" w:cs="Arial"/>
                <w:color w:val="000000"/>
                <w:sz w:val="20"/>
                <w:szCs w:val="20"/>
              </w:rPr>
              <w:t xml:space="preserve"> </w:t>
            </w:r>
            <w:proofErr w:type="spellStart"/>
            <w:r>
              <w:rPr>
                <w:rFonts w:ascii="Arial" w:hAnsi="Arial" w:cs="Arial"/>
                <w:color w:val="000000"/>
                <w:sz w:val="20"/>
                <w:szCs w:val="20"/>
              </w:rPr>
              <w:t>strategic</w:t>
            </w:r>
            <w:proofErr w:type="spellEnd"/>
            <w:r>
              <w:rPr>
                <w:rFonts w:ascii="Arial" w:hAnsi="Arial" w:cs="Arial"/>
                <w:color w:val="000000"/>
                <w:sz w:val="20"/>
                <w:szCs w:val="20"/>
              </w:rPr>
              <w:t xml:space="preserve"> </w:t>
            </w:r>
            <w:proofErr w:type="spellStart"/>
            <w:r>
              <w:rPr>
                <w:rFonts w:ascii="Arial" w:hAnsi="Arial" w:cs="Arial"/>
                <w:color w:val="000000"/>
                <w:sz w:val="20"/>
                <w:szCs w:val="20"/>
              </w:rPr>
              <w:t>feedback</w:t>
            </w:r>
            <w:proofErr w:type="spellEnd"/>
            <w:r>
              <w:rPr>
                <w:rFonts w:ascii="Arial" w:hAnsi="Arial" w:cs="Arial"/>
                <w:color w:val="000000"/>
                <w:sz w:val="20"/>
                <w:szCs w:val="20"/>
              </w:rPr>
              <w:t xml:space="preserve"> </w:t>
            </w:r>
            <w:proofErr w:type="spellStart"/>
            <w:r>
              <w:rPr>
                <w:rFonts w:ascii="Arial" w:hAnsi="Arial" w:cs="Arial"/>
                <w:color w:val="000000"/>
                <w:sz w:val="20"/>
                <w:szCs w:val="20"/>
              </w:rPr>
              <w:t>to</w:t>
            </w:r>
            <w:proofErr w:type="spellEnd"/>
            <w:r>
              <w:rPr>
                <w:rFonts w:ascii="Arial" w:hAnsi="Arial" w:cs="Arial"/>
                <w:color w:val="000000"/>
                <w:sz w:val="20"/>
                <w:szCs w:val="20"/>
              </w:rPr>
              <w:t xml:space="preserve"> Google Cloud </w:t>
            </w:r>
            <w:proofErr w:type="spellStart"/>
            <w:r>
              <w:rPr>
                <w:rFonts w:ascii="Arial" w:hAnsi="Arial" w:cs="Arial"/>
                <w:color w:val="000000"/>
                <w:sz w:val="20"/>
                <w:szCs w:val="20"/>
              </w:rPr>
              <w:t>on</w:t>
            </w:r>
            <w:proofErr w:type="spellEnd"/>
            <w:r>
              <w:rPr>
                <w:rFonts w:ascii="Arial" w:hAnsi="Arial" w:cs="Arial"/>
                <w:color w:val="000000"/>
                <w:sz w:val="20"/>
                <w:szCs w:val="20"/>
              </w:rPr>
              <w:t xml:space="preserve"> </w:t>
            </w:r>
            <w:proofErr w:type="spellStart"/>
            <w:r>
              <w:rPr>
                <w:rFonts w:ascii="Arial" w:hAnsi="Arial" w:cs="Arial"/>
                <w:color w:val="000000"/>
                <w:sz w:val="20"/>
                <w:szCs w:val="20"/>
              </w:rPr>
              <w:t>their</w:t>
            </w:r>
            <w:proofErr w:type="spellEnd"/>
            <w:r>
              <w:rPr>
                <w:rFonts w:ascii="Arial" w:hAnsi="Arial" w:cs="Arial"/>
                <w:color w:val="000000"/>
                <w:sz w:val="20"/>
                <w:szCs w:val="20"/>
              </w:rPr>
              <w:t xml:space="preserve"> </w:t>
            </w:r>
            <w:proofErr w:type="spellStart"/>
            <w:r>
              <w:rPr>
                <w:rFonts w:ascii="Arial" w:hAnsi="Arial" w:cs="Arial"/>
                <w:color w:val="000000"/>
                <w:sz w:val="20"/>
                <w:szCs w:val="20"/>
              </w:rPr>
              <w:t>partner</w:t>
            </w:r>
            <w:proofErr w:type="spellEnd"/>
            <w:r>
              <w:rPr>
                <w:rFonts w:ascii="Arial" w:hAnsi="Arial" w:cs="Arial"/>
                <w:color w:val="000000"/>
                <w:sz w:val="20"/>
                <w:szCs w:val="20"/>
              </w:rPr>
              <w:t xml:space="preserve"> </w:t>
            </w:r>
            <w:proofErr w:type="spellStart"/>
            <w:r>
              <w:rPr>
                <w:rFonts w:ascii="Arial" w:hAnsi="Arial" w:cs="Arial"/>
                <w:color w:val="000000"/>
                <w:sz w:val="20"/>
                <w:szCs w:val="20"/>
              </w:rPr>
              <w:t>initiatives</w:t>
            </w:r>
            <w:proofErr w:type="spellEnd"/>
            <w:r>
              <w:rPr>
                <w:rFonts w:ascii="Arial" w:hAnsi="Arial" w:cs="Arial"/>
                <w:color w:val="000000"/>
                <w:sz w:val="20"/>
                <w:szCs w:val="20"/>
              </w:rPr>
              <w:t>. </w:t>
            </w:r>
          </w:p>
          <w:p w14:paraId="78642ED1" w14:textId="77777777" w:rsidR="00746BDF" w:rsidRDefault="00746BDF"/>
          <w:p w14:paraId="3665013C" w14:textId="77777777" w:rsidR="00746BDF" w:rsidRDefault="00746BDF">
            <w:pPr>
              <w:pStyle w:val="NormalWeb"/>
              <w:spacing w:before="0" w:beforeAutospacing="0" w:after="0" w:afterAutospacing="0"/>
              <w:ind w:left="270"/>
            </w:pPr>
            <w:r>
              <w:rPr>
                <w:rFonts w:ascii="Arial" w:hAnsi="Arial" w:cs="Arial"/>
                <w:color w:val="000000"/>
                <w:sz w:val="20"/>
                <w:szCs w:val="20"/>
              </w:rPr>
              <w:t xml:space="preserve">In 2009, he </w:t>
            </w:r>
            <w:proofErr w:type="spellStart"/>
            <w:r>
              <w:rPr>
                <w:rFonts w:ascii="Arial" w:hAnsi="Arial" w:cs="Arial"/>
                <w:color w:val="000000"/>
                <w:sz w:val="20"/>
                <w:szCs w:val="20"/>
              </w:rPr>
              <w:t>founded</w:t>
            </w:r>
            <w:proofErr w:type="spellEnd"/>
            <w:r>
              <w:rPr>
                <w:rFonts w:ascii="Arial" w:hAnsi="Arial" w:cs="Arial"/>
                <w:color w:val="000000"/>
                <w:sz w:val="20"/>
                <w:szCs w:val="20"/>
              </w:rPr>
              <w:t xml:space="preserve"> </w:t>
            </w:r>
            <w:proofErr w:type="spellStart"/>
            <w:r>
              <w:rPr>
                <w:rFonts w:ascii="Arial" w:hAnsi="Arial" w:cs="Arial"/>
                <w:color w:val="000000"/>
                <w:sz w:val="20"/>
                <w:szCs w:val="20"/>
              </w:rPr>
              <w:t>Intelligence</w:t>
            </w:r>
            <w:proofErr w:type="spellEnd"/>
            <w:r>
              <w:rPr>
                <w:rFonts w:ascii="Arial" w:hAnsi="Arial" w:cs="Arial"/>
                <w:color w:val="000000"/>
                <w:sz w:val="20"/>
                <w:szCs w:val="20"/>
              </w:rPr>
              <w:t xml:space="preserve"> </w:t>
            </w:r>
            <w:proofErr w:type="spellStart"/>
            <w:r>
              <w:rPr>
                <w:rFonts w:ascii="Arial" w:hAnsi="Arial" w:cs="Arial"/>
                <w:color w:val="000000"/>
                <w:sz w:val="20"/>
                <w:szCs w:val="20"/>
              </w:rPr>
              <w:t>Partner</w:t>
            </w:r>
            <w:proofErr w:type="spellEnd"/>
            <w:r>
              <w:rPr>
                <w:rFonts w:ascii="Arial" w:hAnsi="Arial" w:cs="Arial"/>
                <w:color w:val="000000"/>
                <w:sz w:val="20"/>
                <w:szCs w:val="20"/>
              </w:rPr>
              <w:t xml:space="preserve">, </w:t>
            </w:r>
            <w:proofErr w:type="spellStart"/>
            <w:r>
              <w:rPr>
                <w:rFonts w:ascii="Arial" w:hAnsi="Arial" w:cs="Arial"/>
                <w:color w:val="000000"/>
                <w:sz w:val="20"/>
                <w:szCs w:val="20"/>
              </w:rPr>
              <w:t>one</w:t>
            </w:r>
            <w:proofErr w:type="spellEnd"/>
            <w:r>
              <w:rPr>
                <w:rFonts w:ascii="Arial" w:hAnsi="Arial" w:cs="Arial"/>
                <w:color w:val="000000"/>
                <w:sz w:val="20"/>
                <w:szCs w:val="20"/>
              </w:rPr>
              <w:t xml:space="preserve"> </w:t>
            </w:r>
            <w:proofErr w:type="spellStart"/>
            <w:r>
              <w:rPr>
                <w:rFonts w:ascii="Arial" w:hAnsi="Arial" w:cs="Arial"/>
                <w:color w:val="000000"/>
                <w:sz w:val="20"/>
                <w:szCs w:val="20"/>
              </w:rPr>
              <w:t>of</w:t>
            </w:r>
            <w:proofErr w:type="spellEnd"/>
            <w:r>
              <w:rPr>
                <w:rFonts w:ascii="Arial" w:hAnsi="Arial" w:cs="Arial"/>
                <w:color w:val="000000"/>
                <w:sz w:val="20"/>
                <w:szCs w:val="20"/>
              </w:rPr>
              <w:t xml:space="preserve"> </w:t>
            </w:r>
            <w:proofErr w:type="spellStart"/>
            <w:r>
              <w:rPr>
                <w:rFonts w:ascii="Arial" w:hAnsi="Arial" w:cs="Arial"/>
                <w:color w:val="000000"/>
                <w:sz w:val="20"/>
                <w:szCs w:val="20"/>
              </w:rPr>
              <w:t>the</w:t>
            </w:r>
            <w:proofErr w:type="spellEnd"/>
            <w:r>
              <w:rPr>
                <w:rFonts w:ascii="Arial" w:hAnsi="Arial" w:cs="Arial"/>
                <w:color w:val="000000"/>
                <w:sz w:val="20"/>
                <w:szCs w:val="20"/>
              </w:rPr>
              <w:t xml:space="preserve"> </w:t>
            </w:r>
            <w:proofErr w:type="spellStart"/>
            <w:r>
              <w:rPr>
                <w:rFonts w:ascii="Arial" w:hAnsi="Arial" w:cs="Arial"/>
                <w:color w:val="000000"/>
                <w:sz w:val="20"/>
                <w:szCs w:val="20"/>
              </w:rPr>
              <w:t>first</w:t>
            </w:r>
            <w:proofErr w:type="spellEnd"/>
            <w:r>
              <w:rPr>
                <w:rFonts w:ascii="Arial" w:hAnsi="Arial" w:cs="Arial"/>
                <w:color w:val="000000"/>
                <w:sz w:val="20"/>
                <w:szCs w:val="20"/>
              </w:rPr>
              <w:t xml:space="preserve"> </w:t>
            </w:r>
            <w:proofErr w:type="spellStart"/>
            <w:r>
              <w:rPr>
                <w:rFonts w:ascii="Arial" w:hAnsi="Arial" w:cs="Arial"/>
                <w:color w:val="000000"/>
                <w:sz w:val="20"/>
                <w:szCs w:val="20"/>
              </w:rPr>
              <w:t>Spanish</w:t>
            </w:r>
            <w:proofErr w:type="spellEnd"/>
            <w:r>
              <w:rPr>
                <w:rFonts w:ascii="Arial" w:hAnsi="Arial" w:cs="Arial"/>
                <w:color w:val="000000"/>
                <w:sz w:val="20"/>
                <w:szCs w:val="20"/>
              </w:rPr>
              <w:t xml:space="preserve"> </w:t>
            </w:r>
            <w:proofErr w:type="spellStart"/>
            <w:r>
              <w:rPr>
                <w:rFonts w:ascii="Arial" w:hAnsi="Arial" w:cs="Arial"/>
                <w:color w:val="000000"/>
                <w:sz w:val="20"/>
                <w:szCs w:val="20"/>
              </w:rPr>
              <w:t>consultancies</w:t>
            </w:r>
            <w:proofErr w:type="spellEnd"/>
            <w:r>
              <w:rPr>
                <w:rFonts w:ascii="Arial" w:hAnsi="Arial" w:cs="Arial"/>
                <w:color w:val="000000"/>
                <w:sz w:val="20"/>
                <w:szCs w:val="20"/>
              </w:rPr>
              <w:t xml:space="preserve"> </w:t>
            </w:r>
            <w:proofErr w:type="spellStart"/>
            <w:r>
              <w:rPr>
                <w:rFonts w:ascii="Arial" w:hAnsi="Arial" w:cs="Arial"/>
                <w:color w:val="000000"/>
                <w:sz w:val="20"/>
                <w:szCs w:val="20"/>
              </w:rPr>
              <w:t>specializing</w:t>
            </w:r>
            <w:proofErr w:type="spellEnd"/>
            <w:r>
              <w:rPr>
                <w:rFonts w:ascii="Arial" w:hAnsi="Arial" w:cs="Arial"/>
                <w:color w:val="000000"/>
                <w:sz w:val="20"/>
                <w:szCs w:val="20"/>
              </w:rPr>
              <w:t xml:space="preserve"> in Cloud Computing </w:t>
            </w:r>
            <w:proofErr w:type="spellStart"/>
            <w:r>
              <w:rPr>
                <w:rFonts w:ascii="Arial" w:hAnsi="Arial" w:cs="Arial"/>
                <w:color w:val="000000"/>
                <w:sz w:val="20"/>
                <w:szCs w:val="20"/>
              </w:rPr>
              <w:t>technologies</w:t>
            </w:r>
            <w:proofErr w:type="spellEnd"/>
            <w:r>
              <w:rPr>
                <w:rFonts w:ascii="Arial" w:hAnsi="Arial" w:cs="Arial"/>
                <w:color w:val="000000"/>
                <w:sz w:val="20"/>
                <w:szCs w:val="20"/>
              </w:rPr>
              <w:t xml:space="preserve">. </w:t>
            </w:r>
            <w:proofErr w:type="spellStart"/>
            <w:r>
              <w:rPr>
                <w:rFonts w:ascii="Arial" w:hAnsi="Arial" w:cs="Arial"/>
                <w:color w:val="000000"/>
                <w:sz w:val="20"/>
                <w:szCs w:val="20"/>
              </w:rPr>
              <w:t>Under</w:t>
            </w:r>
            <w:proofErr w:type="spellEnd"/>
            <w:r>
              <w:rPr>
                <w:rFonts w:ascii="Arial" w:hAnsi="Arial" w:cs="Arial"/>
                <w:color w:val="000000"/>
                <w:sz w:val="20"/>
                <w:szCs w:val="20"/>
              </w:rPr>
              <w:t xml:space="preserve"> </w:t>
            </w:r>
            <w:proofErr w:type="spellStart"/>
            <w:r>
              <w:rPr>
                <w:rFonts w:ascii="Arial" w:hAnsi="Arial" w:cs="Arial"/>
                <w:color w:val="000000"/>
                <w:sz w:val="20"/>
                <w:szCs w:val="20"/>
              </w:rPr>
              <w:t>his</w:t>
            </w:r>
            <w:proofErr w:type="spellEnd"/>
            <w:r>
              <w:rPr>
                <w:rFonts w:ascii="Arial" w:hAnsi="Arial" w:cs="Arial"/>
                <w:color w:val="000000"/>
                <w:sz w:val="20"/>
                <w:szCs w:val="20"/>
              </w:rPr>
              <w:t xml:space="preserve"> </w:t>
            </w:r>
            <w:proofErr w:type="spellStart"/>
            <w:r>
              <w:rPr>
                <w:rFonts w:ascii="Arial" w:hAnsi="Arial" w:cs="Arial"/>
                <w:color w:val="000000"/>
                <w:sz w:val="20"/>
                <w:szCs w:val="20"/>
              </w:rPr>
              <w:t>leadership</w:t>
            </w:r>
            <w:proofErr w:type="spellEnd"/>
            <w:r>
              <w:rPr>
                <w:rFonts w:ascii="Arial" w:hAnsi="Arial" w:cs="Arial"/>
                <w:color w:val="000000"/>
                <w:sz w:val="20"/>
                <w:szCs w:val="20"/>
              </w:rPr>
              <w:t xml:space="preserve">, </w:t>
            </w:r>
            <w:proofErr w:type="spellStart"/>
            <w:r>
              <w:rPr>
                <w:rFonts w:ascii="Arial" w:hAnsi="Arial" w:cs="Arial"/>
                <w:color w:val="000000"/>
                <w:sz w:val="20"/>
                <w:szCs w:val="20"/>
              </w:rPr>
              <w:t>Intelligence</w:t>
            </w:r>
            <w:proofErr w:type="spellEnd"/>
            <w:r>
              <w:rPr>
                <w:rFonts w:ascii="Arial" w:hAnsi="Arial" w:cs="Arial"/>
                <w:color w:val="000000"/>
                <w:sz w:val="20"/>
                <w:szCs w:val="20"/>
              </w:rPr>
              <w:t xml:space="preserve"> </w:t>
            </w:r>
            <w:proofErr w:type="spellStart"/>
            <w:r>
              <w:rPr>
                <w:rFonts w:ascii="Arial" w:hAnsi="Arial" w:cs="Arial"/>
                <w:color w:val="000000"/>
                <w:sz w:val="20"/>
                <w:szCs w:val="20"/>
              </w:rPr>
              <w:t>Partner</w:t>
            </w:r>
            <w:proofErr w:type="spellEnd"/>
            <w:r>
              <w:rPr>
                <w:rFonts w:ascii="Arial" w:hAnsi="Arial" w:cs="Arial"/>
                <w:color w:val="000000"/>
                <w:sz w:val="20"/>
                <w:szCs w:val="20"/>
              </w:rPr>
              <w:t xml:space="preserve"> </w:t>
            </w:r>
            <w:proofErr w:type="spellStart"/>
            <w:r>
              <w:rPr>
                <w:rFonts w:ascii="Arial" w:hAnsi="Arial" w:cs="Arial"/>
                <w:color w:val="000000"/>
                <w:sz w:val="20"/>
                <w:szCs w:val="20"/>
              </w:rPr>
              <w:t>grew</w:t>
            </w:r>
            <w:proofErr w:type="spellEnd"/>
            <w:r>
              <w:rPr>
                <w:rFonts w:ascii="Arial" w:hAnsi="Arial" w:cs="Arial"/>
                <w:color w:val="000000"/>
                <w:sz w:val="20"/>
                <w:szCs w:val="20"/>
              </w:rPr>
              <w:t xml:space="preserve"> </w:t>
            </w:r>
            <w:proofErr w:type="spellStart"/>
            <w:r>
              <w:rPr>
                <w:rFonts w:ascii="Arial" w:hAnsi="Arial" w:cs="Arial"/>
                <w:color w:val="000000"/>
                <w:sz w:val="20"/>
                <w:szCs w:val="20"/>
              </w:rPr>
              <w:t>to</w:t>
            </w:r>
            <w:proofErr w:type="spellEnd"/>
            <w:r>
              <w:rPr>
                <w:rFonts w:ascii="Arial" w:hAnsi="Arial" w:cs="Arial"/>
                <w:color w:val="000000"/>
                <w:sz w:val="20"/>
                <w:szCs w:val="20"/>
              </w:rPr>
              <w:t xml:space="preserve"> </w:t>
            </w:r>
            <w:proofErr w:type="spellStart"/>
            <w:r>
              <w:rPr>
                <w:rFonts w:ascii="Arial" w:hAnsi="Arial" w:cs="Arial"/>
                <w:color w:val="000000"/>
                <w:sz w:val="20"/>
                <w:szCs w:val="20"/>
              </w:rPr>
              <w:t>become</w:t>
            </w:r>
            <w:proofErr w:type="spellEnd"/>
            <w:r>
              <w:rPr>
                <w:rFonts w:ascii="Arial" w:hAnsi="Arial" w:cs="Arial"/>
                <w:color w:val="000000"/>
                <w:sz w:val="20"/>
                <w:szCs w:val="20"/>
              </w:rPr>
              <w:t xml:space="preserve"> </w:t>
            </w:r>
            <w:proofErr w:type="spellStart"/>
            <w:r>
              <w:rPr>
                <w:rFonts w:ascii="Arial" w:hAnsi="Arial" w:cs="Arial"/>
                <w:color w:val="000000"/>
                <w:sz w:val="20"/>
                <w:szCs w:val="20"/>
              </w:rPr>
              <w:t>one</w:t>
            </w:r>
            <w:proofErr w:type="spellEnd"/>
            <w:r>
              <w:rPr>
                <w:rFonts w:ascii="Arial" w:hAnsi="Arial" w:cs="Arial"/>
                <w:color w:val="000000"/>
                <w:sz w:val="20"/>
                <w:szCs w:val="20"/>
              </w:rPr>
              <w:t xml:space="preserve"> </w:t>
            </w:r>
            <w:proofErr w:type="spellStart"/>
            <w:r>
              <w:rPr>
                <w:rFonts w:ascii="Arial" w:hAnsi="Arial" w:cs="Arial"/>
                <w:color w:val="000000"/>
                <w:sz w:val="20"/>
                <w:szCs w:val="20"/>
              </w:rPr>
              <w:t>of</w:t>
            </w:r>
            <w:proofErr w:type="spellEnd"/>
            <w:r>
              <w:rPr>
                <w:rFonts w:ascii="Arial" w:hAnsi="Arial" w:cs="Arial"/>
                <w:color w:val="000000"/>
                <w:sz w:val="20"/>
                <w:szCs w:val="20"/>
              </w:rPr>
              <w:t xml:space="preserve"> </w:t>
            </w:r>
            <w:proofErr w:type="spellStart"/>
            <w:r>
              <w:rPr>
                <w:rFonts w:ascii="Arial" w:hAnsi="Arial" w:cs="Arial"/>
                <w:color w:val="000000"/>
                <w:sz w:val="20"/>
                <w:szCs w:val="20"/>
              </w:rPr>
              <w:t>the</w:t>
            </w:r>
            <w:proofErr w:type="spellEnd"/>
            <w:r>
              <w:rPr>
                <w:rFonts w:ascii="Arial" w:hAnsi="Arial" w:cs="Arial"/>
                <w:color w:val="000000"/>
                <w:sz w:val="20"/>
                <w:szCs w:val="20"/>
              </w:rPr>
              <w:t xml:space="preserve"> </w:t>
            </w:r>
            <w:proofErr w:type="spellStart"/>
            <w:r>
              <w:rPr>
                <w:rFonts w:ascii="Arial" w:hAnsi="Arial" w:cs="Arial"/>
                <w:color w:val="000000"/>
                <w:sz w:val="20"/>
                <w:szCs w:val="20"/>
              </w:rPr>
              <w:t>leading</w:t>
            </w:r>
            <w:proofErr w:type="spellEnd"/>
            <w:r>
              <w:rPr>
                <w:rFonts w:ascii="Arial" w:hAnsi="Arial" w:cs="Arial"/>
                <w:color w:val="000000"/>
                <w:sz w:val="20"/>
                <w:szCs w:val="20"/>
              </w:rPr>
              <w:t xml:space="preserve"> Google Cloud </w:t>
            </w:r>
            <w:proofErr w:type="spellStart"/>
            <w:r>
              <w:rPr>
                <w:rFonts w:ascii="Arial" w:hAnsi="Arial" w:cs="Arial"/>
                <w:color w:val="000000"/>
                <w:sz w:val="20"/>
                <w:szCs w:val="20"/>
              </w:rPr>
              <w:t>business</w:t>
            </w:r>
            <w:proofErr w:type="spellEnd"/>
            <w:r>
              <w:rPr>
                <w:rFonts w:ascii="Arial" w:hAnsi="Arial" w:cs="Arial"/>
                <w:color w:val="000000"/>
                <w:sz w:val="20"/>
                <w:szCs w:val="20"/>
              </w:rPr>
              <w:t xml:space="preserve"> </w:t>
            </w:r>
            <w:proofErr w:type="spellStart"/>
            <w:r>
              <w:rPr>
                <w:rFonts w:ascii="Arial" w:hAnsi="Arial" w:cs="Arial"/>
                <w:color w:val="000000"/>
                <w:sz w:val="20"/>
                <w:szCs w:val="20"/>
              </w:rPr>
              <w:t>partners</w:t>
            </w:r>
            <w:proofErr w:type="spellEnd"/>
            <w:r>
              <w:rPr>
                <w:rFonts w:ascii="Arial" w:hAnsi="Arial" w:cs="Arial"/>
                <w:color w:val="000000"/>
                <w:sz w:val="20"/>
                <w:szCs w:val="20"/>
              </w:rPr>
              <w:t xml:space="preserve"> in </w:t>
            </w:r>
            <w:proofErr w:type="spellStart"/>
            <w:r>
              <w:rPr>
                <w:rFonts w:ascii="Arial" w:hAnsi="Arial" w:cs="Arial"/>
                <w:color w:val="000000"/>
                <w:sz w:val="20"/>
                <w:szCs w:val="20"/>
              </w:rPr>
              <w:t>Spain</w:t>
            </w:r>
            <w:proofErr w:type="spellEnd"/>
            <w:r>
              <w:rPr>
                <w:rFonts w:ascii="Arial" w:hAnsi="Arial" w:cs="Arial"/>
                <w:color w:val="000000"/>
                <w:sz w:val="20"/>
                <w:szCs w:val="20"/>
              </w:rPr>
              <w:t xml:space="preserve">, </w:t>
            </w:r>
            <w:proofErr w:type="spellStart"/>
            <w:r>
              <w:rPr>
                <w:rFonts w:ascii="Arial" w:hAnsi="Arial" w:cs="Arial"/>
                <w:color w:val="000000"/>
                <w:sz w:val="20"/>
                <w:szCs w:val="20"/>
              </w:rPr>
              <w:t>the</w:t>
            </w:r>
            <w:proofErr w:type="spellEnd"/>
            <w:r>
              <w:rPr>
                <w:rFonts w:ascii="Arial" w:hAnsi="Arial" w:cs="Arial"/>
                <w:color w:val="000000"/>
                <w:sz w:val="20"/>
                <w:szCs w:val="20"/>
              </w:rPr>
              <w:t xml:space="preserve"> </w:t>
            </w:r>
            <w:proofErr w:type="spellStart"/>
            <w:r>
              <w:rPr>
                <w:rFonts w:ascii="Arial" w:hAnsi="Arial" w:cs="Arial"/>
                <w:color w:val="000000"/>
                <w:sz w:val="20"/>
                <w:szCs w:val="20"/>
              </w:rPr>
              <w:t>Middle</w:t>
            </w:r>
            <w:proofErr w:type="spellEnd"/>
            <w:r>
              <w:rPr>
                <w:rFonts w:ascii="Arial" w:hAnsi="Arial" w:cs="Arial"/>
                <w:color w:val="000000"/>
                <w:sz w:val="20"/>
                <w:szCs w:val="20"/>
              </w:rPr>
              <w:t xml:space="preserve"> East, and </w:t>
            </w:r>
            <w:proofErr w:type="spellStart"/>
            <w:r>
              <w:rPr>
                <w:rFonts w:ascii="Arial" w:hAnsi="Arial" w:cs="Arial"/>
                <w:color w:val="000000"/>
                <w:sz w:val="20"/>
                <w:szCs w:val="20"/>
              </w:rPr>
              <w:t>Latin</w:t>
            </w:r>
            <w:proofErr w:type="spellEnd"/>
            <w:r>
              <w:rPr>
                <w:rFonts w:ascii="Arial" w:hAnsi="Arial" w:cs="Arial"/>
                <w:color w:val="000000"/>
                <w:sz w:val="20"/>
                <w:szCs w:val="20"/>
              </w:rPr>
              <w:t xml:space="preserve"> </w:t>
            </w:r>
            <w:proofErr w:type="spellStart"/>
            <w:r>
              <w:rPr>
                <w:rFonts w:ascii="Arial" w:hAnsi="Arial" w:cs="Arial"/>
                <w:color w:val="000000"/>
                <w:sz w:val="20"/>
                <w:szCs w:val="20"/>
              </w:rPr>
              <w:t>America</w:t>
            </w:r>
            <w:proofErr w:type="spellEnd"/>
            <w:r>
              <w:rPr>
                <w:rFonts w:ascii="Arial" w:hAnsi="Arial" w:cs="Arial"/>
                <w:color w:val="000000"/>
                <w:sz w:val="20"/>
                <w:szCs w:val="20"/>
              </w:rPr>
              <w:t>. </w:t>
            </w:r>
          </w:p>
          <w:p w14:paraId="5BED37A2" w14:textId="77777777" w:rsidR="00746BDF" w:rsidRDefault="00746BDF"/>
          <w:p w14:paraId="367C1DB7" w14:textId="77777777" w:rsidR="00746BDF" w:rsidRDefault="00746BDF">
            <w:pPr>
              <w:pStyle w:val="NormalWeb"/>
              <w:spacing w:before="0" w:beforeAutospacing="0" w:after="0" w:afterAutospacing="0"/>
              <w:ind w:left="270"/>
            </w:pPr>
            <w:proofErr w:type="spellStart"/>
            <w:r>
              <w:rPr>
                <w:rFonts w:ascii="Arial" w:hAnsi="Arial" w:cs="Arial"/>
                <w:color w:val="000000"/>
                <w:sz w:val="20"/>
                <w:szCs w:val="20"/>
              </w:rPr>
              <w:t>Previously</w:t>
            </w:r>
            <w:proofErr w:type="spellEnd"/>
            <w:r>
              <w:rPr>
                <w:rFonts w:ascii="Arial" w:hAnsi="Arial" w:cs="Arial"/>
                <w:color w:val="000000"/>
                <w:sz w:val="20"/>
                <w:szCs w:val="20"/>
              </w:rPr>
              <w:t xml:space="preserve">, </w:t>
            </w:r>
            <w:proofErr w:type="spellStart"/>
            <w:r>
              <w:rPr>
                <w:rFonts w:ascii="Arial" w:hAnsi="Arial" w:cs="Arial"/>
                <w:color w:val="000000"/>
                <w:sz w:val="20"/>
                <w:szCs w:val="20"/>
              </w:rPr>
              <w:t>his</w:t>
            </w:r>
            <w:proofErr w:type="spellEnd"/>
            <w:r>
              <w:rPr>
                <w:rFonts w:ascii="Arial" w:hAnsi="Arial" w:cs="Arial"/>
                <w:color w:val="000000"/>
                <w:sz w:val="20"/>
                <w:szCs w:val="20"/>
              </w:rPr>
              <w:t xml:space="preserve"> </w:t>
            </w:r>
            <w:proofErr w:type="spellStart"/>
            <w:r>
              <w:rPr>
                <w:rFonts w:ascii="Arial" w:hAnsi="Arial" w:cs="Arial"/>
                <w:color w:val="000000"/>
                <w:sz w:val="20"/>
                <w:szCs w:val="20"/>
              </w:rPr>
              <w:t>career</w:t>
            </w:r>
            <w:proofErr w:type="spellEnd"/>
            <w:r>
              <w:rPr>
                <w:rFonts w:ascii="Arial" w:hAnsi="Arial" w:cs="Arial"/>
                <w:color w:val="000000"/>
                <w:sz w:val="20"/>
                <w:szCs w:val="20"/>
              </w:rPr>
              <w:t xml:space="preserve"> </w:t>
            </w:r>
            <w:proofErr w:type="spellStart"/>
            <w:r>
              <w:rPr>
                <w:rFonts w:ascii="Arial" w:hAnsi="Arial" w:cs="Arial"/>
                <w:color w:val="000000"/>
                <w:sz w:val="20"/>
                <w:szCs w:val="20"/>
              </w:rPr>
              <w:t>began</w:t>
            </w:r>
            <w:proofErr w:type="spellEnd"/>
            <w:r>
              <w:rPr>
                <w:rFonts w:ascii="Arial" w:hAnsi="Arial" w:cs="Arial"/>
                <w:color w:val="000000"/>
                <w:sz w:val="20"/>
                <w:szCs w:val="20"/>
              </w:rPr>
              <w:t xml:space="preserve"> at </w:t>
            </w:r>
            <w:proofErr w:type="spellStart"/>
            <w:r>
              <w:rPr>
                <w:rFonts w:ascii="Arial" w:hAnsi="Arial" w:cs="Arial"/>
                <w:color w:val="000000"/>
                <w:sz w:val="20"/>
                <w:szCs w:val="20"/>
              </w:rPr>
              <w:t>Microstrategy</w:t>
            </w:r>
            <w:proofErr w:type="spellEnd"/>
            <w:r>
              <w:rPr>
                <w:rFonts w:ascii="Arial" w:hAnsi="Arial" w:cs="Arial"/>
                <w:color w:val="000000"/>
                <w:sz w:val="20"/>
                <w:szCs w:val="20"/>
              </w:rPr>
              <w:t xml:space="preserve"> </w:t>
            </w:r>
            <w:proofErr w:type="spellStart"/>
            <w:r>
              <w:rPr>
                <w:rFonts w:ascii="Arial" w:hAnsi="Arial" w:cs="Arial"/>
                <w:color w:val="000000"/>
                <w:sz w:val="20"/>
                <w:szCs w:val="20"/>
              </w:rPr>
              <w:t>where</w:t>
            </w:r>
            <w:proofErr w:type="spellEnd"/>
            <w:r>
              <w:rPr>
                <w:rFonts w:ascii="Arial" w:hAnsi="Arial" w:cs="Arial"/>
                <w:color w:val="000000"/>
                <w:sz w:val="20"/>
                <w:szCs w:val="20"/>
              </w:rPr>
              <w:t xml:space="preserve"> he </w:t>
            </w:r>
            <w:proofErr w:type="spellStart"/>
            <w:r>
              <w:rPr>
                <w:rFonts w:ascii="Arial" w:hAnsi="Arial" w:cs="Arial"/>
                <w:color w:val="000000"/>
                <w:sz w:val="20"/>
                <w:szCs w:val="20"/>
              </w:rPr>
              <w:t>held</w:t>
            </w:r>
            <w:proofErr w:type="spellEnd"/>
            <w:r>
              <w:rPr>
                <w:rFonts w:ascii="Arial" w:hAnsi="Arial" w:cs="Arial"/>
                <w:color w:val="000000"/>
                <w:sz w:val="20"/>
                <w:szCs w:val="20"/>
              </w:rPr>
              <w:t xml:space="preserve"> </w:t>
            </w:r>
            <w:proofErr w:type="spellStart"/>
            <w:r>
              <w:rPr>
                <w:rFonts w:ascii="Arial" w:hAnsi="Arial" w:cs="Arial"/>
                <w:color w:val="000000"/>
                <w:sz w:val="20"/>
                <w:szCs w:val="20"/>
              </w:rPr>
              <w:t>several</w:t>
            </w:r>
            <w:proofErr w:type="spellEnd"/>
            <w:r>
              <w:rPr>
                <w:rFonts w:ascii="Arial" w:hAnsi="Arial" w:cs="Arial"/>
                <w:color w:val="000000"/>
                <w:sz w:val="20"/>
                <w:szCs w:val="20"/>
              </w:rPr>
              <w:t xml:space="preserve"> </w:t>
            </w:r>
            <w:proofErr w:type="spellStart"/>
            <w:r>
              <w:rPr>
                <w:rFonts w:ascii="Arial" w:hAnsi="Arial" w:cs="Arial"/>
                <w:color w:val="000000"/>
                <w:sz w:val="20"/>
                <w:szCs w:val="20"/>
              </w:rPr>
              <w:t>prominent</w:t>
            </w:r>
            <w:proofErr w:type="spellEnd"/>
            <w:r>
              <w:rPr>
                <w:rFonts w:ascii="Arial" w:hAnsi="Arial" w:cs="Arial"/>
                <w:color w:val="000000"/>
                <w:sz w:val="20"/>
                <w:szCs w:val="20"/>
              </w:rPr>
              <w:t xml:space="preserve"> positions </w:t>
            </w:r>
            <w:proofErr w:type="spellStart"/>
            <w:r>
              <w:rPr>
                <w:rFonts w:ascii="Arial" w:hAnsi="Arial" w:cs="Arial"/>
                <w:color w:val="000000"/>
                <w:sz w:val="20"/>
                <w:szCs w:val="20"/>
              </w:rPr>
              <w:t>over</w:t>
            </w:r>
            <w:proofErr w:type="spellEnd"/>
            <w:r>
              <w:rPr>
                <w:rFonts w:ascii="Arial" w:hAnsi="Arial" w:cs="Arial"/>
                <w:color w:val="000000"/>
                <w:sz w:val="20"/>
                <w:szCs w:val="20"/>
              </w:rPr>
              <w:t xml:space="preserve"> 10 </w:t>
            </w:r>
            <w:proofErr w:type="spellStart"/>
            <w:r>
              <w:rPr>
                <w:rFonts w:ascii="Arial" w:hAnsi="Arial" w:cs="Arial"/>
                <w:color w:val="000000"/>
                <w:sz w:val="20"/>
                <w:szCs w:val="20"/>
              </w:rPr>
              <w:t>years</w:t>
            </w:r>
            <w:proofErr w:type="spellEnd"/>
            <w:r>
              <w:rPr>
                <w:rFonts w:ascii="Arial" w:hAnsi="Arial" w:cs="Arial"/>
                <w:color w:val="000000"/>
                <w:sz w:val="20"/>
                <w:szCs w:val="20"/>
              </w:rPr>
              <w:t xml:space="preserve">, </w:t>
            </w:r>
            <w:proofErr w:type="spellStart"/>
            <w:r>
              <w:rPr>
                <w:rFonts w:ascii="Arial" w:hAnsi="Arial" w:cs="Arial"/>
                <w:color w:val="000000"/>
                <w:sz w:val="20"/>
                <w:szCs w:val="20"/>
              </w:rPr>
              <w:t>including</w:t>
            </w:r>
            <w:proofErr w:type="spellEnd"/>
            <w:r>
              <w:rPr>
                <w:rFonts w:ascii="Arial" w:hAnsi="Arial" w:cs="Arial"/>
                <w:color w:val="000000"/>
                <w:sz w:val="20"/>
                <w:szCs w:val="20"/>
              </w:rPr>
              <w:t xml:space="preserve"> Country Manager </w:t>
            </w:r>
            <w:proofErr w:type="spellStart"/>
            <w:r>
              <w:rPr>
                <w:rFonts w:ascii="Arial" w:hAnsi="Arial" w:cs="Arial"/>
                <w:color w:val="000000"/>
                <w:sz w:val="20"/>
                <w:szCs w:val="20"/>
              </w:rPr>
              <w:t>of</w:t>
            </w:r>
            <w:proofErr w:type="spellEnd"/>
            <w:r>
              <w:rPr>
                <w:rFonts w:ascii="Arial" w:hAnsi="Arial" w:cs="Arial"/>
                <w:color w:val="000000"/>
                <w:sz w:val="20"/>
                <w:szCs w:val="20"/>
              </w:rPr>
              <w:t xml:space="preserve"> </w:t>
            </w:r>
            <w:proofErr w:type="spellStart"/>
            <w:r>
              <w:rPr>
                <w:rFonts w:ascii="Arial" w:hAnsi="Arial" w:cs="Arial"/>
                <w:color w:val="000000"/>
                <w:sz w:val="20"/>
                <w:szCs w:val="20"/>
              </w:rPr>
              <w:t>Spain</w:t>
            </w:r>
            <w:proofErr w:type="spellEnd"/>
            <w:r>
              <w:rPr>
                <w:rFonts w:ascii="Arial" w:hAnsi="Arial" w:cs="Arial"/>
                <w:color w:val="000000"/>
                <w:sz w:val="20"/>
                <w:szCs w:val="20"/>
              </w:rPr>
              <w:t xml:space="preserve"> and Portugal.</w:t>
            </w:r>
          </w:p>
          <w:p w14:paraId="528CC37B" w14:textId="77777777" w:rsidR="00746BDF" w:rsidRDefault="00746BDF"/>
          <w:p w14:paraId="7D3422E4" w14:textId="77777777" w:rsidR="00746BDF" w:rsidRDefault="00746BDF">
            <w:pPr>
              <w:pStyle w:val="NormalWeb"/>
              <w:spacing w:before="0" w:beforeAutospacing="0" w:after="0" w:afterAutospacing="0"/>
              <w:ind w:left="270"/>
            </w:pPr>
            <w:r>
              <w:rPr>
                <w:rFonts w:ascii="Arial" w:hAnsi="Arial" w:cs="Arial"/>
                <w:color w:val="000000"/>
                <w:sz w:val="20"/>
                <w:szCs w:val="20"/>
              </w:rPr>
              <w:t xml:space="preserve">Ignacio </w:t>
            </w:r>
            <w:proofErr w:type="spellStart"/>
            <w:r>
              <w:rPr>
                <w:rFonts w:ascii="Arial" w:hAnsi="Arial" w:cs="Arial"/>
                <w:color w:val="000000"/>
                <w:sz w:val="20"/>
                <w:szCs w:val="20"/>
              </w:rPr>
              <w:t>is</w:t>
            </w:r>
            <w:proofErr w:type="spellEnd"/>
            <w:r>
              <w:rPr>
                <w:rFonts w:ascii="Arial" w:hAnsi="Arial" w:cs="Arial"/>
                <w:color w:val="000000"/>
                <w:sz w:val="20"/>
                <w:szCs w:val="20"/>
              </w:rPr>
              <w:t xml:space="preserve"> a </w:t>
            </w:r>
            <w:proofErr w:type="spellStart"/>
            <w:r>
              <w:rPr>
                <w:rFonts w:ascii="Arial" w:hAnsi="Arial" w:cs="Arial"/>
                <w:color w:val="000000"/>
                <w:sz w:val="20"/>
                <w:szCs w:val="20"/>
              </w:rPr>
              <w:t>Telecommunications</w:t>
            </w:r>
            <w:proofErr w:type="spellEnd"/>
            <w:r>
              <w:rPr>
                <w:rFonts w:ascii="Arial" w:hAnsi="Arial" w:cs="Arial"/>
                <w:color w:val="000000"/>
                <w:sz w:val="20"/>
                <w:szCs w:val="20"/>
              </w:rPr>
              <w:t xml:space="preserve"> </w:t>
            </w:r>
            <w:proofErr w:type="spellStart"/>
            <w:r>
              <w:rPr>
                <w:rFonts w:ascii="Arial" w:hAnsi="Arial" w:cs="Arial"/>
                <w:color w:val="000000"/>
                <w:sz w:val="20"/>
                <w:szCs w:val="20"/>
              </w:rPr>
              <w:t>Engineer</w:t>
            </w:r>
            <w:proofErr w:type="spellEnd"/>
            <w:r>
              <w:rPr>
                <w:rFonts w:ascii="Arial" w:hAnsi="Arial" w:cs="Arial"/>
                <w:color w:val="000000"/>
                <w:sz w:val="20"/>
                <w:szCs w:val="20"/>
              </w:rPr>
              <w:t xml:space="preserve"> </w:t>
            </w:r>
            <w:proofErr w:type="spellStart"/>
            <w:r>
              <w:rPr>
                <w:rFonts w:ascii="Arial" w:hAnsi="Arial" w:cs="Arial"/>
                <w:color w:val="000000"/>
                <w:sz w:val="20"/>
                <w:szCs w:val="20"/>
              </w:rPr>
              <w:t>from</w:t>
            </w:r>
            <w:proofErr w:type="spellEnd"/>
            <w:r>
              <w:rPr>
                <w:rFonts w:ascii="Arial" w:hAnsi="Arial" w:cs="Arial"/>
                <w:color w:val="000000"/>
                <w:sz w:val="20"/>
                <w:szCs w:val="20"/>
              </w:rPr>
              <w:t xml:space="preserve"> </w:t>
            </w:r>
            <w:proofErr w:type="spellStart"/>
            <w:r>
              <w:rPr>
                <w:rFonts w:ascii="Arial" w:hAnsi="Arial" w:cs="Arial"/>
                <w:color w:val="000000"/>
                <w:sz w:val="20"/>
                <w:szCs w:val="20"/>
              </w:rPr>
              <w:t>the</w:t>
            </w:r>
            <w:proofErr w:type="spellEnd"/>
            <w:r>
              <w:rPr>
                <w:rFonts w:ascii="Arial" w:hAnsi="Arial" w:cs="Arial"/>
                <w:color w:val="000000"/>
                <w:sz w:val="20"/>
                <w:szCs w:val="20"/>
              </w:rPr>
              <w:t xml:space="preserve"> </w:t>
            </w:r>
            <w:proofErr w:type="spellStart"/>
            <w:r>
              <w:rPr>
                <w:rFonts w:ascii="Arial" w:hAnsi="Arial" w:cs="Arial"/>
                <w:color w:val="000000"/>
                <w:sz w:val="20"/>
                <w:szCs w:val="20"/>
              </w:rPr>
              <w:t>Universitat</w:t>
            </w:r>
            <w:proofErr w:type="spellEnd"/>
            <w:r>
              <w:rPr>
                <w:rFonts w:ascii="Arial" w:hAnsi="Arial" w:cs="Arial"/>
                <w:color w:val="000000"/>
                <w:sz w:val="20"/>
                <w:szCs w:val="20"/>
              </w:rPr>
              <w:t xml:space="preserve"> </w:t>
            </w:r>
            <w:proofErr w:type="spellStart"/>
            <w:r>
              <w:rPr>
                <w:rFonts w:ascii="Arial" w:hAnsi="Arial" w:cs="Arial"/>
                <w:color w:val="000000"/>
                <w:sz w:val="20"/>
                <w:szCs w:val="20"/>
              </w:rPr>
              <w:t>Politècnica</w:t>
            </w:r>
            <w:proofErr w:type="spellEnd"/>
            <w:r>
              <w:rPr>
                <w:rFonts w:ascii="Arial" w:hAnsi="Arial" w:cs="Arial"/>
                <w:color w:val="000000"/>
                <w:sz w:val="20"/>
                <w:szCs w:val="20"/>
              </w:rPr>
              <w:t xml:space="preserve"> de Catalunya, </w:t>
            </w:r>
            <w:proofErr w:type="spellStart"/>
            <w:r>
              <w:rPr>
                <w:rFonts w:ascii="Arial" w:hAnsi="Arial" w:cs="Arial"/>
                <w:color w:val="000000"/>
                <w:sz w:val="20"/>
                <w:szCs w:val="20"/>
              </w:rPr>
              <w:t>holds</w:t>
            </w:r>
            <w:proofErr w:type="spellEnd"/>
            <w:r>
              <w:rPr>
                <w:rFonts w:ascii="Arial" w:hAnsi="Arial" w:cs="Arial"/>
                <w:color w:val="000000"/>
                <w:sz w:val="20"/>
                <w:szCs w:val="20"/>
              </w:rPr>
              <w:t xml:space="preserve"> a </w:t>
            </w:r>
            <w:proofErr w:type="gramStart"/>
            <w:r>
              <w:rPr>
                <w:rFonts w:ascii="Arial" w:hAnsi="Arial" w:cs="Arial"/>
                <w:color w:val="000000"/>
                <w:sz w:val="20"/>
                <w:szCs w:val="20"/>
              </w:rPr>
              <w:t>Master</w:t>
            </w:r>
            <w:proofErr w:type="gramEnd"/>
            <w:r>
              <w:rPr>
                <w:rFonts w:ascii="Arial" w:hAnsi="Arial" w:cs="Arial"/>
                <w:color w:val="000000"/>
                <w:sz w:val="20"/>
                <w:szCs w:val="20"/>
              </w:rPr>
              <w:t xml:space="preserve"> </w:t>
            </w:r>
            <w:proofErr w:type="spellStart"/>
            <w:r>
              <w:rPr>
                <w:rFonts w:ascii="Arial" w:hAnsi="Arial" w:cs="Arial"/>
                <w:color w:val="000000"/>
                <w:sz w:val="20"/>
                <w:szCs w:val="20"/>
              </w:rPr>
              <w:t>of</w:t>
            </w:r>
            <w:proofErr w:type="spellEnd"/>
            <w:r>
              <w:rPr>
                <w:rFonts w:ascii="Arial" w:hAnsi="Arial" w:cs="Arial"/>
                <w:color w:val="000000"/>
                <w:sz w:val="20"/>
                <w:szCs w:val="20"/>
              </w:rPr>
              <w:t xml:space="preserve"> Business </w:t>
            </w:r>
            <w:proofErr w:type="spellStart"/>
            <w:r>
              <w:rPr>
                <w:rFonts w:ascii="Arial" w:hAnsi="Arial" w:cs="Arial"/>
                <w:color w:val="000000"/>
                <w:sz w:val="20"/>
                <w:szCs w:val="20"/>
              </w:rPr>
              <w:t>Administration</w:t>
            </w:r>
            <w:proofErr w:type="spellEnd"/>
            <w:r>
              <w:rPr>
                <w:rFonts w:ascii="Arial" w:hAnsi="Arial" w:cs="Arial"/>
                <w:color w:val="000000"/>
                <w:sz w:val="20"/>
                <w:szCs w:val="20"/>
              </w:rPr>
              <w:t xml:space="preserve"> (MBA) </w:t>
            </w:r>
            <w:proofErr w:type="spellStart"/>
            <w:r>
              <w:rPr>
                <w:rFonts w:ascii="Arial" w:hAnsi="Arial" w:cs="Arial"/>
                <w:color w:val="000000"/>
                <w:sz w:val="20"/>
                <w:szCs w:val="20"/>
              </w:rPr>
              <w:t>from</w:t>
            </w:r>
            <w:proofErr w:type="spellEnd"/>
            <w:r>
              <w:rPr>
                <w:rFonts w:ascii="Arial" w:hAnsi="Arial" w:cs="Arial"/>
                <w:color w:val="000000"/>
                <w:sz w:val="20"/>
                <w:szCs w:val="20"/>
              </w:rPr>
              <w:t xml:space="preserve"> IESE Business </w:t>
            </w:r>
            <w:proofErr w:type="spellStart"/>
            <w:r>
              <w:rPr>
                <w:rFonts w:ascii="Arial" w:hAnsi="Arial" w:cs="Arial"/>
                <w:color w:val="000000"/>
                <w:sz w:val="20"/>
                <w:szCs w:val="20"/>
              </w:rPr>
              <w:t>School</w:t>
            </w:r>
            <w:proofErr w:type="spellEnd"/>
            <w:r>
              <w:rPr>
                <w:rFonts w:ascii="Arial" w:hAnsi="Arial" w:cs="Arial"/>
                <w:color w:val="000000"/>
                <w:sz w:val="20"/>
                <w:szCs w:val="20"/>
              </w:rPr>
              <w:t xml:space="preserve">, and a </w:t>
            </w:r>
            <w:proofErr w:type="gramStart"/>
            <w:r>
              <w:rPr>
                <w:rFonts w:ascii="Arial" w:hAnsi="Arial" w:cs="Arial"/>
                <w:color w:val="000000"/>
                <w:sz w:val="20"/>
                <w:szCs w:val="20"/>
              </w:rPr>
              <w:t>Master</w:t>
            </w:r>
            <w:proofErr w:type="gramEnd"/>
            <w:r>
              <w:rPr>
                <w:rFonts w:ascii="Arial" w:hAnsi="Arial" w:cs="Arial"/>
                <w:color w:val="000000"/>
                <w:sz w:val="20"/>
                <w:szCs w:val="20"/>
              </w:rPr>
              <w:t xml:space="preserve"> </w:t>
            </w:r>
            <w:proofErr w:type="spellStart"/>
            <w:r>
              <w:rPr>
                <w:rFonts w:ascii="Arial" w:hAnsi="Arial" w:cs="Arial"/>
                <w:color w:val="000000"/>
                <w:sz w:val="20"/>
                <w:szCs w:val="20"/>
              </w:rPr>
              <w:t>Degree</w:t>
            </w:r>
            <w:proofErr w:type="spellEnd"/>
            <w:r>
              <w:rPr>
                <w:rFonts w:ascii="Arial" w:hAnsi="Arial" w:cs="Arial"/>
                <w:color w:val="000000"/>
                <w:sz w:val="20"/>
                <w:szCs w:val="20"/>
              </w:rPr>
              <w:t xml:space="preserve"> in </w:t>
            </w:r>
            <w:proofErr w:type="spellStart"/>
            <w:r>
              <w:rPr>
                <w:rFonts w:ascii="Arial" w:hAnsi="Arial" w:cs="Arial"/>
                <w:color w:val="000000"/>
                <w:sz w:val="20"/>
                <w:szCs w:val="20"/>
              </w:rPr>
              <w:t>Image</w:t>
            </w:r>
            <w:proofErr w:type="spellEnd"/>
            <w:r>
              <w:rPr>
                <w:rFonts w:ascii="Arial" w:hAnsi="Arial" w:cs="Arial"/>
                <w:color w:val="000000"/>
                <w:sz w:val="20"/>
                <w:szCs w:val="20"/>
              </w:rPr>
              <w:t xml:space="preserve"> Processing and </w:t>
            </w:r>
            <w:proofErr w:type="spellStart"/>
            <w:r>
              <w:rPr>
                <w:rFonts w:ascii="Arial" w:hAnsi="Arial" w:cs="Arial"/>
                <w:color w:val="000000"/>
                <w:sz w:val="20"/>
                <w:szCs w:val="20"/>
              </w:rPr>
              <w:t>Television</w:t>
            </w:r>
            <w:proofErr w:type="spellEnd"/>
            <w:r>
              <w:rPr>
                <w:rFonts w:ascii="Arial" w:hAnsi="Arial" w:cs="Arial"/>
                <w:color w:val="000000"/>
                <w:sz w:val="20"/>
                <w:szCs w:val="20"/>
              </w:rPr>
              <w:t xml:space="preserve"> </w:t>
            </w:r>
            <w:proofErr w:type="spellStart"/>
            <w:r>
              <w:rPr>
                <w:rFonts w:ascii="Arial" w:hAnsi="Arial" w:cs="Arial"/>
                <w:color w:val="000000"/>
                <w:sz w:val="20"/>
                <w:szCs w:val="20"/>
              </w:rPr>
              <w:t>Systems</w:t>
            </w:r>
            <w:proofErr w:type="spellEnd"/>
            <w:r>
              <w:rPr>
                <w:rFonts w:ascii="Arial" w:hAnsi="Arial" w:cs="Arial"/>
                <w:color w:val="000000"/>
                <w:sz w:val="20"/>
                <w:szCs w:val="20"/>
              </w:rPr>
              <w:t xml:space="preserve"> </w:t>
            </w:r>
            <w:proofErr w:type="spellStart"/>
            <w:r>
              <w:rPr>
                <w:rFonts w:ascii="Arial" w:hAnsi="Arial" w:cs="Arial"/>
                <w:color w:val="000000"/>
                <w:sz w:val="20"/>
                <w:szCs w:val="20"/>
              </w:rPr>
              <w:t>from</w:t>
            </w:r>
            <w:proofErr w:type="spellEnd"/>
            <w:r>
              <w:rPr>
                <w:rFonts w:ascii="Arial" w:hAnsi="Arial" w:cs="Arial"/>
                <w:color w:val="000000"/>
                <w:sz w:val="20"/>
                <w:szCs w:val="20"/>
              </w:rPr>
              <w:t xml:space="preserve"> </w:t>
            </w:r>
            <w:proofErr w:type="spellStart"/>
            <w:r>
              <w:rPr>
                <w:rFonts w:ascii="Arial" w:hAnsi="Arial" w:cs="Arial"/>
                <w:color w:val="000000"/>
                <w:sz w:val="20"/>
                <w:szCs w:val="20"/>
              </w:rPr>
              <w:t>Télécom</w:t>
            </w:r>
            <w:proofErr w:type="spellEnd"/>
            <w:r>
              <w:rPr>
                <w:rFonts w:ascii="Arial" w:hAnsi="Arial" w:cs="Arial"/>
                <w:color w:val="000000"/>
                <w:sz w:val="20"/>
                <w:szCs w:val="20"/>
              </w:rPr>
              <w:t xml:space="preserve"> Paris.</w:t>
            </w:r>
          </w:p>
          <w:p w14:paraId="542B8388" w14:textId="77777777" w:rsidR="00746BDF" w:rsidRDefault="00746BDF">
            <w:pPr>
              <w:spacing w:after="240"/>
            </w:pPr>
          </w:p>
        </w:tc>
      </w:tr>
    </w:tbl>
    <w:p w14:paraId="118B9F0E" w14:textId="5DAB217C" w:rsidR="00746BDF" w:rsidRDefault="00746BDF" w:rsidP="00207EAB">
      <w:pPr>
        <w:pStyle w:val="NormalWeb"/>
        <w:rPr>
          <w:rStyle w:val="selected"/>
          <w:rFonts w:eastAsiaTheme="majorEastAsia"/>
          <w:color w:val="000000"/>
          <w:lang w:val="en-US"/>
        </w:rPr>
      </w:pPr>
    </w:p>
    <w:p w14:paraId="09308B5C" w14:textId="77777777" w:rsidR="00746BDF" w:rsidRDefault="00746BDF">
      <w:pPr>
        <w:spacing w:after="160" w:line="278" w:lineRule="auto"/>
        <w:rPr>
          <w:rStyle w:val="selected"/>
          <w:rFonts w:eastAsiaTheme="majorEastAsia"/>
          <w:color w:val="000000"/>
          <w:lang w:val="en-US"/>
        </w:rPr>
      </w:pPr>
      <w:r>
        <w:rPr>
          <w:rStyle w:val="selected"/>
          <w:rFonts w:eastAsiaTheme="majorEastAsia"/>
          <w:color w:val="000000"/>
          <w:lang w:val="en-US"/>
        </w:rPr>
        <w:br w:type="page"/>
      </w:r>
    </w:p>
    <w:p w14:paraId="6CF500B6" w14:textId="77777777" w:rsidR="00746BDF" w:rsidRDefault="00746BDF" w:rsidP="00746BDF">
      <w:pPr>
        <w:pStyle w:val="NormalWeb"/>
        <w:spacing w:before="0" w:beforeAutospacing="0" w:after="0" w:afterAutospacing="0"/>
        <w:ind w:left="140" w:hanging="140"/>
      </w:pPr>
      <w:proofErr w:type="spellStart"/>
      <w:r>
        <w:rPr>
          <w:rFonts w:ascii="Arial" w:hAnsi="Arial" w:cs="Arial"/>
          <w:b/>
          <w:bCs/>
          <w:color w:val="000000"/>
          <w:sz w:val="28"/>
          <w:szCs w:val="28"/>
        </w:rPr>
        <w:lastRenderedPageBreak/>
        <w:t>Annex</w:t>
      </w:r>
      <w:proofErr w:type="spellEnd"/>
      <w:r>
        <w:rPr>
          <w:rFonts w:ascii="Arial" w:hAnsi="Arial" w:cs="Arial"/>
          <w:b/>
          <w:bCs/>
          <w:color w:val="000000"/>
          <w:sz w:val="28"/>
          <w:szCs w:val="28"/>
        </w:rPr>
        <w:t xml:space="preserve"> 3.2: </w:t>
      </w:r>
      <w:proofErr w:type="spellStart"/>
      <w:r>
        <w:rPr>
          <w:rFonts w:ascii="Arial" w:hAnsi="Arial" w:cs="Arial"/>
          <w:b/>
          <w:bCs/>
          <w:color w:val="000000"/>
          <w:sz w:val="28"/>
          <w:szCs w:val="28"/>
        </w:rPr>
        <w:t>dataguru</w:t>
      </w:r>
      <w:proofErr w:type="spellEnd"/>
      <w:r>
        <w:rPr>
          <w:rFonts w:ascii="Arial" w:hAnsi="Arial" w:cs="Arial"/>
          <w:b/>
          <w:bCs/>
          <w:color w:val="000000"/>
          <w:sz w:val="28"/>
          <w:szCs w:val="28"/>
        </w:rPr>
        <w:t xml:space="preserve"> AI Business Leader - Jordi Simón</w:t>
      </w:r>
    </w:p>
    <w:p w14:paraId="0E293CA8" w14:textId="77777777" w:rsidR="00746BDF" w:rsidRDefault="00746BDF" w:rsidP="00746BDF">
      <w:pPr>
        <w:spacing w:after="240"/>
      </w:pPr>
    </w:p>
    <w:tbl>
      <w:tblPr>
        <w:tblW w:w="0" w:type="auto"/>
        <w:tblCellMar>
          <w:top w:w="15" w:type="dxa"/>
          <w:left w:w="15" w:type="dxa"/>
          <w:bottom w:w="15" w:type="dxa"/>
          <w:right w:w="15" w:type="dxa"/>
        </w:tblCellMar>
        <w:tblLook w:val="04A0" w:firstRow="1" w:lastRow="0" w:firstColumn="1" w:lastColumn="0" w:noHBand="0" w:noVBand="1"/>
      </w:tblPr>
      <w:tblGrid>
        <w:gridCol w:w="3021"/>
        <w:gridCol w:w="5483"/>
      </w:tblGrid>
      <w:tr w:rsidR="00746BDF" w14:paraId="20D7520E" w14:textId="77777777">
        <w:tc>
          <w:tcPr>
            <w:tcW w:w="0" w:type="auto"/>
            <w:tcBorders>
              <w:right w:val="single" w:sz="18" w:space="0" w:color="00A19B"/>
            </w:tcBorders>
            <w:tcMar>
              <w:top w:w="100" w:type="dxa"/>
              <w:left w:w="100" w:type="dxa"/>
              <w:bottom w:w="100" w:type="dxa"/>
              <w:right w:w="100" w:type="dxa"/>
            </w:tcMar>
            <w:hideMark/>
          </w:tcPr>
          <w:p w14:paraId="5F08BA24" w14:textId="4C1CB9F2" w:rsidR="00746BDF" w:rsidRDefault="00746BDF">
            <w:pPr>
              <w:pStyle w:val="NormalWeb"/>
              <w:spacing w:before="0" w:beforeAutospacing="0" w:after="0" w:afterAutospacing="0"/>
            </w:pPr>
            <w:r>
              <w:rPr>
                <w:noProof/>
                <w:color w:val="000000"/>
                <w:bdr w:val="none" w:sz="0" w:space="0" w:color="auto" w:frame="1"/>
              </w:rPr>
              <w:drawing>
                <wp:inline distT="0" distB="0" distL="0" distR="0" wp14:anchorId="5855C1B4" wp14:editId="03D2961F">
                  <wp:extent cx="1791335" cy="1776095"/>
                  <wp:effectExtent l="0" t="0" r="0" b="1905"/>
                  <wp:docPr id="2031295264" name="Imagen 3" descr="Cara de una persona sonriend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295264" name="Imagen 3" descr="Cara de una persona sonriendo&#10;&#10;El contenido generado por IA puede ser incorrecto."/>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791335" cy="1776095"/>
                          </a:xfrm>
                          <a:prstGeom prst="rect">
                            <a:avLst/>
                          </a:prstGeom>
                          <a:noFill/>
                          <a:ln>
                            <a:noFill/>
                          </a:ln>
                        </pic:spPr>
                      </pic:pic>
                    </a:graphicData>
                  </a:graphic>
                </wp:inline>
              </w:drawing>
            </w:r>
          </w:p>
          <w:p w14:paraId="6CD9F15C" w14:textId="77777777" w:rsidR="00746BDF" w:rsidRDefault="00746BDF">
            <w:pPr>
              <w:pStyle w:val="NormalWeb"/>
              <w:spacing w:before="0" w:beforeAutospacing="0" w:after="0" w:afterAutospacing="0"/>
              <w:jc w:val="center"/>
            </w:pPr>
            <w:r>
              <w:rPr>
                <w:rFonts w:ascii="Arial" w:hAnsi="Arial" w:cs="Arial"/>
                <w:b/>
                <w:bCs/>
                <w:color w:val="000000"/>
                <w:sz w:val="20"/>
                <w:szCs w:val="20"/>
              </w:rPr>
              <w:t>Jordi Simón Martínez</w:t>
            </w:r>
          </w:p>
        </w:tc>
        <w:tc>
          <w:tcPr>
            <w:tcW w:w="0" w:type="auto"/>
            <w:tcBorders>
              <w:left w:val="single" w:sz="18" w:space="0" w:color="00A19B"/>
            </w:tcBorders>
            <w:tcMar>
              <w:top w:w="100" w:type="dxa"/>
              <w:left w:w="100" w:type="dxa"/>
              <w:bottom w:w="100" w:type="dxa"/>
              <w:right w:w="100" w:type="dxa"/>
            </w:tcMar>
            <w:hideMark/>
          </w:tcPr>
          <w:p w14:paraId="000D410D" w14:textId="77777777" w:rsidR="00746BDF" w:rsidRDefault="00746BDF">
            <w:pPr>
              <w:pStyle w:val="NormalWeb"/>
              <w:spacing w:before="0" w:beforeAutospacing="0" w:after="0" w:afterAutospacing="0"/>
              <w:ind w:left="270"/>
            </w:pPr>
            <w:r>
              <w:rPr>
                <w:rFonts w:ascii="Arial" w:hAnsi="Arial" w:cs="Arial"/>
                <w:color w:val="000000"/>
                <w:sz w:val="20"/>
                <w:szCs w:val="20"/>
              </w:rPr>
              <w:t xml:space="preserve">Jordi Simon </w:t>
            </w:r>
            <w:proofErr w:type="spellStart"/>
            <w:r>
              <w:rPr>
                <w:rFonts w:ascii="Arial" w:hAnsi="Arial" w:cs="Arial"/>
                <w:color w:val="000000"/>
                <w:sz w:val="20"/>
                <w:szCs w:val="20"/>
              </w:rPr>
              <w:t>is</w:t>
            </w:r>
            <w:proofErr w:type="spellEnd"/>
            <w:r>
              <w:rPr>
                <w:rFonts w:ascii="Arial" w:hAnsi="Arial" w:cs="Arial"/>
                <w:color w:val="000000"/>
                <w:sz w:val="20"/>
                <w:szCs w:val="20"/>
              </w:rPr>
              <w:t xml:space="preserve"> </w:t>
            </w:r>
            <w:proofErr w:type="spellStart"/>
            <w:r>
              <w:rPr>
                <w:rFonts w:ascii="Arial" w:hAnsi="Arial" w:cs="Arial"/>
                <w:color w:val="000000"/>
                <w:sz w:val="20"/>
                <w:szCs w:val="20"/>
              </w:rPr>
              <w:t>an</w:t>
            </w:r>
            <w:proofErr w:type="spellEnd"/>
            <w:r>
              <w:rPr>
                <w:rFonts w:ascii="Arial" w:hAnsi="Arial" w:cs="Arial"/>
                <w:color w:val="000000"/>
                <w:sz w:val="20"/>
                <w:szCs w:val="20"/>
              </w:rPr>
              <w:t xml:space="preserve"> </w:t>
            </w:r>
            <w:proofErr w:type="spellStart"/>
            <w:r>
              <w:rPr>
                <w:rFonts w:ascii="Arial" w:hAnsi="Arial" w:cs="Arial"/>
                <w:color w:val="000000"/>
                <w:sz w:val="20"/>
                <w:szCs w:val="20"/>
              </w:rPr>
              <w:t>expert</w:t>
            </w:r>
            <w:proofErr w:type="spellEnd"/>
            <w:r>
              <w:rPr>
                <w:rFonts w:ascii="Arial" w:hAnsi="Arial" w:cs="Arial"/>
                <w:color w:val="000000"/>
                <w:sz w:val="20"/>
                <w:szCs w:val="20"/>
              </w:rPr>
              <w:t xml:space="preserve"> leader in Data </w:t>
            </w:r>
            <w:proofErr w:type="spellStart"/>
            <w:r>
              <w:rPr>
                <w:rFonts w:ascii="Arial" w:hAnsi="Arial" w:cs="Arial"/>
                <w:color w:val="000000"/>
                <w:sz w:val="20"/>
                <w:szCs w:val="20"/>
              </w:rPr>
              <w:t>Analytics</w:t>
            </w:r>
            <w:proofErr w:type="spellEnd"/>
            <w:r>
              <w:rPr>
                <w:rFonts w:ascii="Arial" w:hAnsi="Arial" w:cs="Arial"/>
                <w:color w:val="000000"/>
                <w:sz w:val="20"/>
                <w:szCs w:val="20"/>
              </w:rPr>
              <w:t xml:space="preserve"> and AI. He has a </w:t>
            </w:r>
            <w:proofErr w:type="spellStart"/>
            <w:r>
              <w:rPr>
                <w:rFonts w:ascii="Arial" w:hAnsi="Arial" w:cs="Arial"/>
                <w:color w:val="000000"/>
                <w:sz w:val="20"/>
                <w:szCs w:val="20"/>
              </w:rPr>
              <w:t>proven</w:t>
            </w:r>
            <w:proofErr w:type="spellEnd"/>
            <w:r>
              <w:rPr>
                <w:rFonts w:ascii="Arial" w:hAnsi="Arial" w:cs="Arial"/>
                <w:color w:val="000000"/>
                <w:sz w:val="20"/>
                <w:szCs w:val="20"/>
              </w:rPr>
              <w:t xml:space="preserve"> </w:t>
            </w:r>
            <w:proofErr w:type="spellStart"/>
            <w:r>
              <w:rPr>
                <w:rFonts w:ascii="Arial" w:hAnsi="Arial" w:cs="Arial"/>
                <w:color w:val="000000"/>
                <w:sz w:val="20"/>
                <w:szCs w:val="20"/>
              </w:rPr>
              <w:t>track</w:t>
            </w:r>
            <w:proofErr w:type="spellEnd"/>
            <w:r>
              <w:rPr>
                <w:rFonts w:ascii="Arial" w:hAnsi="Arial" w:cs="Arial"/>
                <w:color w:val="000000"/>
                <w:sz w:val="20"/>
                <w:szCs w:val="20"/>
              </w:rPr>
              <w:t xml:space="preserve"> </w:t>
            </w:r>
            <w:proofErr w:type="spellStart"/>
            <w:r>
              <w:rPr>
                <w:rFonts w:ascii="Arial" w:hAnsi="Arial" w:cs="Arial"/>
                <w:color w:val="000000"/>
                <w:sz w:val="20"/>
                <w:szCs w:val="20"/>
              </w:rPr>
              <w:t>record</w:t>
            </w:r>
            <w:proofErr w:type="spellEnd"/>
            <w:r>
              <w:rPr>
                <w:rFonts w:ascii="Arial" w:hAnsi="Arial" w:cs="Arial"/>
                <w:color w:val="000000"/>
                <w:sz w:val="20"/>
                <w:szCs w:val="20"/>
              </w:rPr>
              <w:t xml:space="preserve"> in </w:t>
            </w:r>
            <w:proofErr w:type="spellStart"/>
            <w:r>
              <w:rPr>
                <w:rFonts w:ascii="Arial" w:hAnsi="Arial" w:cs="Arial"/>
                <w:color w:val="000000"/>
                <w:sz w:val="20"/>
                <w:szCs w:val="20"/>
              </w:rPr>
              <w:t>driving</w:t>
            </w:r>
            <w:proofErr w:type="spellEnd"/>
            <w:r>
              <w:rPr>
                <w:rFonts w:ascii="Arial" w:hAnsi="Arial" w:cs="Arial"/>
                <w:color w:val="000000"/>
                <w:sz w:val="20"/>
                <w:szCs w:val="20"/>
              </w:rPr>
              <w:t xml:space="preserve"> </w:t>
            </w:r>
            <w:proofErr w:type="spellStart"/>
            <w:r>
              <w:rPr>
                <w:rFonts w:ascii="Arial" w:hAnsi="Arial" w:cs="Arial"/>
                <w:color w:val="000000"/>
                <w:sz w:val="20"/>
                <w:szCs w:val="20"/>
              </w:rPr>
              <w:t>strategic</w:t>
            </w:r>
            <w:proofErr w:type="spellEnd"/>
            <w:r>
              <w:rPr>
                <w:rFonts w:ascii="Arial" w:hAnsi="Arial" w:cs="Arial"/>
                <w:color w:val="000000"/>
                <w:sz w:val="20"/>
                <w:szCs w:val="20"/>
              </w:rPr>
              <w:t xml:space="preserve"> </w:t>
            </w:r>
            <w:proofErr w:type="spellStart"/>
            <w:r>
              <w:rPr>
                <w:rFonts w:ascii="Arial" w:hAnsi="Arial" w:cs="Arial"/>
                <w:color w:val="000000"/>
                <w:sz w:val="20"/>
                <w:szCs w:val="20"/>
              </w:rPr>
              <w:t>growth</w:t>
            </w:r>
            <w:proofErr w:type="spellEnd"/>
            <w:r>
              <w:rPr>
                <w:rFonts w:ascii="Arial" w:hAnsi="Arial" w:cs="Arial"/>
                <w:color w:val="000000"/>
                <w:sz w:val="20"/>
                <w:szCs w:val="20"/>
              </w:rPr>
              <w:t xml:space="preserve"> and </w:t>
            </w:r>
            <w:proofErr w:type="spellStart"/>
            <w:r>
              <w:rPr>
                <w:rFonts w:ascii="Arial" w:hAnsi="Arial" w:cs="Arial"/>
                <w:color w:val="000000"/>
                <w:sz w:val="20"/>
                <w:szCs w:val="20"/>
              </w:rPr>
              <w:t>leading</w:t>
            </w:r>
            <w:proofErr w:type="spellEnd"/>
            <w:r>
              <w:rPr>
                <w:rFonts w:ascii="Arial" w:hAnsi="Arial" w:cs="Arial"/>
                <w:color w:val="000000"/>
                <w:sz w:val="20"/>
                <w:szCs w:val="20"/>
              </w:rPr>
              <w:t xml:space="preserve"> </w:t>
            </w:r>
            <w:proofErr w:type="spellStart"/>
            <w:r>
              <w:rPr>
                <w:rFonts w:ascii="Arial" w:hAnsi="Arial" w:cs="Arial"/>
                <w:color w:val="000000"/>
                <w:sz w:val="20"/>
                <w:szCs w:val="20"/>
              </w:rPr>
              <w:t>high-performing</w:t>
            </w:r>
            <w:proofErr w:type="spellEnd"/>
            <w:r>
              <w:rPr>
                <w:rFonts w:ascii="Arial" w:hAnsi="Arial" w:cs="Arial"/>
                <w:color w:val="000000"/>
                <w:sz w:val="20"/>
                <w:szCs w:val="20"/>
              </w:rPr>
              <w:t xml:space="preserve"> sales </w:t>
            </w:r>
            <w:proofErr w:type="spellStart"/>
            <w:r>
              <w:rPr>
                <w:rFonts w:ascii="Arial" w:hAnsi="Arial" w:cs="Arial"/>
                <w:color w:val="000000"/>
                <w:sz w:val="20"/>
                <w:szCs w:val="20"/>
              </w:rPr>
              <w:t>teams</w:t>
            </w:r>
            <w:proofErr w:type="spellEnd"/>
            <w:r>
              <w:rPr>
                <w:rFonts w:ascii="Arial" w:hAnsi="Arial" w:cs="Arial"/>
                <w:color w:val="000000"/>
                <w:sz w:val="20"/>
                <w:szCs w:val="20"/>
              </w:rPr>
              <w:t xml:space="preserve"> </w:t>
            </w:r>
            <w:proofErr w:type="spellStart"/>
            <w:r>
              <w:rPr>
                <w:rFonts w:ascii="Arial" w:hAnsi="Arial" w:cs="Arial"/>
                <w:color w:val="000000"/>
                <w:sz w:val="20"/>
                <w:szCs w:val="20"/>
              </w:rPr>
              <w:t>within</w:t>
            </w:r>
            <w:proofErr w:type="spellEnd"/>
            <w:r>
              <w:rPr>
                <w:rFonts w:ascii="Arial" w:hAnsi="Arial" w:cs="Arial"/>
                <w:color w:val="000000"/>
                <w:sz w:val="20"/>
                <w:szCs w:val="20"/>
              </w:rPr>
              <w:t xml:space="preserve"> top-</w:t>
            </w:r>
            <w:proofErr w:type="spellStart"/>
            <w:r>
              <w:rPr>
                <w:rFonts w:ascii="Arial" w:hAnsi="Arial" w:cs="Arial"/>
                <w:color w:val="000000"/>
                <w:sz w:val="20"/>
                <w:szCs w:val="20"/>
              </w:rPr>
              <w:t>tier</w:t>
            </w:r>
            <w:proofErr w:type="spellEnd"/>
            <w:r>
              <w:rPr>
                <w:rFonts w:ascii="Arial" w:hAnsi="Arial" w:cs="Arial"/>
                <w:color w:val="000000"/>
                <w:sz w:val="20"/>
                <w:szCs w:val="20"/>
              </w:rPr>
              <w:t xml:space="preserve"> </w:t>
            </w:r>
            <w:proofErr w:type="spellStart"/>
            <w:r>
              <w:rPr>
                <w:rFonts w:ascii="Arial" w:hAnsi="Arial" w:cs="Arial"/>
                <w:color w:val="000000"/>
                <w:sz w:val="20"/>
                <w:szCs w:val="20"/>
              </w:rPr>
              <w:t>technology</w:t>
            </w:r>
            <w:proofErr w:type="spellEnd"/>
            <w:r>
              <w:rPr>
                <w:rFonts w:ascii="Arial" w:hAnsi="Arial" w:cs="Arial"/>
                <w:color w:val="000000"/>
                <w:sz w:val="20"/>
                <w:szCs w:val="20"/>
              </w:rPr>
              <w:t xml:space="preserve"> </w:t>
            </w:r>
            <w:proofErr w:type="spellStart"/>
            <w:r>
              <w:rPr>
                <w:rFonts w:ascii="Arial" w:hAnsi="Arial" w:cs="Arial"/>
                <w:color w:val="000000"/>
                <w:sz w:val="20"/>
                <w:szCs w:val="20"/>
              </w:rPr>
              <w:t>companies</w:t>
            </w:r>
            <w:proofErr w:type="spellEnd"/>
            <w:r>
              <w:rPr>
                <w:rFonts w:ascii="Arial" w:hAnsi="Arial" w:cs="Arial"/>
                <w:color w:val="000000"/>
                <w:sz w:val="20"/>
                <w:szCs w:val="20"/>
              </w:rPr>
              <w:t>.</w:t>
            </w:r>
          </w:p>
          <w:p w14:paraId="17852F1F" w14:textId="77777777" w:rsidR="00746BDF" w:rsidRDefault="00746BDF"/>
          <w:p w14:paraId="6B6D6FDC" w14:textId="77777777" w:rsidR="00746BDF" w:rsidRDefault="00746BDF">
            <w:pPr>
              <w:pStyle w:val="NormalWeb"/>
              <w:spacing w:before="0" w:beforeAutospacing="0" w:after="0" w:afterAutospacing="0"/>
              <w:ind w:left="270"/>
            </w:pPr>
            <w:r>
              <w:rPr>
                <w:rFonts w:ascii="Arial" w:hAnsi="Arial" w:cs="Arial"/>
                <w:color w:val="000000"/>
                <w:sz w:val="20"/>
                <w:szCs w:val="20"/>
              </w:rPr>
              <w:t xml:space="preserve">Prior </w:t>
            </w:r>
            <w:proofErr w:type="spellStart"/>
            <w:r>
              <w:rPr>
                <w:rFonts w:ascii="Arial" w:hAnsi="Arial" w:cs="Arial"/>
                <w:color w:val="000000"/>
                <w:sz w:val="20"/>
                <w:szCs w:val="20"/>
              </w:rPr>
              <w:t>to</w:t>
            </w:r>
            <w:proofErr w:type="spellEnd"/>
            <w:r>
              <w:rPr>
                <w:rFonts w:ascii="Arial" w:hAnsi="Arial" w:cs="Arial"/>
                <w:color w:val="000000"/>
                <w:sz w:val="20"/>
                <w:szCs w:val="20"/>
              </w:rPr>
              <w:t xml:space="preserve"> </w:t>
            </w:r>
            <w:proofErr w:type="spellStart"/>
            <w:r>
              <w:rPr>
                <w:rFonts w:ascii="Arial" w:hAnsi="Arial" w:cs="Arial"/>
                <w:color w:val="000000"/>
                <w:sz w:val="20"/>
                <w:szCs w:val="20"/>
              </w:rPr>
              <w:t>dataguru</w:t>
            </w:r>
            <w:proofErr w:type="spellEnd"/>
            <w:r>
              <w:rPr>
                <w:rFonts w:ascii="Arial" w:hAnsi="Arial" w:cs="Arial"/>
                <w:color w:val="000000"/>
                <w:sz w:val="20"/>
                <w:szCs w:val="20"/>
              </w:rPr>
              <w:t xml:space="preserve">, he </w:t>
            </w:r>
            <w:proofErr w:type="spellStart"/>
            <w:r>
              <w:rPr>
                <w:rFonts w:ascii="Arial" w:hAnsi="Arial" w:cs="Arial"/>
                <w:color w:val="000000"/>
                <w:sz w:val="20"/>
                <w:szCs w:val="20"/>
              </w:rPr>
              <w:t>held</w:t>
            </w:r>
            <w:proofErr w:type="spellEnd"/>
            <w:r>
              <w:rPr>
                <w:rFonts w:ascii="Arial" w:hAnsi="Arial" w:cs="Arial"/>
                <w:color w:val="000000"/>
                <w:sz w:val="20"/>
                <w:szCs w:val="20"/>
              </w:rPr>
              <w:t xml:space="preserve"> director-</w:t>
            </w:r>
            <w:proofErr w:type="spellStart"/>
            <w:r>
              <w:rPr>
                <w:rFonts w:ascii="Arial" w:hAnsi="Arial" w:cs="Arial"/>
                <w:color w:val="000000"/>
                <w:sz w:val="20"/>
                <w:szCs w:val="20"/>
              </w:rPr>
              <w:t>level</w:t>
            </w:r>
            <w:proofErr w:type="spellEnd"/>
            <w:r>
              <w:rPr>
                <w:rFonts w:ascii="Arial" w:hAnsi="Arial" w:cs="Arial"/>
                <w:color w:val="000000"/>
                <w:sz w:val="20"/>
                <w:szCs w:val="20"/>
              </w:rPr>
              <w:t xml:space="preserve"> positions at Oracle </w:t>
            </w:r>
            <w:proofErr w:type="spellStart"/>
            <w:r>
              <w:rPr>
                <w:rFonts w:ascii="Arial" w:hAnsi="Arial" w:cs="Arial"/>
                <w:color w:val="000000"/>
                <w:sz w:val="20"/>
                <w:szCs w:val="20"/>
              </w:rPr>
              <w:t>for</w:t>
            </w:r>
            <w:proofErr w:type="spellEnd"/>
            <w:r>
              <w:rPr>
                <w:rFonts w:ascii="Arial" w:hAnsi="Arial" w:cs="Arial"/>
                <w:color w:val="000000"/>
                <w:sz w:val="20"/>
                <w:szCs w:val="20"/>
              </w:rPr>
              <w:t xml:space="preserve"> </w:t>
            </w:r>
            <w:proofErr w:type="spellStart"/>
            <w:r>
              <w:rPr>
                <w:rFonts w:ascii="Arial" w:hAnsi="Arial" w:cs="Arial"/>
                <w:color w:val="000000"/>
                <w:sz w:val="20"/>
                <w:szCs w:val="20"/>
              </w:rPr>
              <w:t>over</w:t>
            </w:r>
            <w:proofErr w:type="spellEnd"/>
            <w:r>
              <w:rPr>
                <w:rFonts w:ascii="Arial" w:hAnsi="Arial" w:cs="Arial"/>
                <w:color w:val="000000"/>
                <w:sz w:val="20"/>
                <w:szCs w:val="20"/>
              </w:rPr>
              <w:t xml:space="preserve"> 16 </w:t>
            </w:r>
            <w:proofErr w:type="spellStart"/>
            <w:r>
              <w:rPr>
                <w:rFonts w:ascii="Arial" w:hAnsi="Arial" w:cs="Arial"/>
                <w:color w:val="000000"/>
                <w:sz w:val="20"/>
                <w:szCs w:val="20"/>
              </w:rPr>
              <w:t>years</w:t>
            </w:r>
            <w:proofErr w:type="spellEnd"/>
            <w:r>
              <w:rPr>
                <w:rFonts w:ascii="Arial" w:hAnsi="Arial" w:cs="Arial"/>
                <w:color w:val="000000"/>
                <w:sz w:val="20"/>
                <w:szCs w:val="20"/>
              </w:rPr>
              <w:t xml:space="preserve">, </w:t>
            </w:r>
            <w:proofErr w:type="spellStart"/>
            <w:r>
              <w:rPr>
                <w:rFonts w:ascii="Arial" w:hAnsi="Arial" w:cs="Arial"/>
                <w:color w:val="000000"/>
                <w:sz w:val="20"/>
                <w:szCs w:val="20"/>
              </w:rPr>
              <w:t>including</w:t>
            </w:r>
            <w:proofErr w:type="spellEnd"/>
            <w:r>
              <w:rPr>
                <w:rFonts w:ascii="Arial" w:hAnsi="Arial" w:cs="Arial"/>
                <w:color w:val="000000"/>
                <w:sz w:val="20"/>
                <w:szCs w:val="20"/>
              </w:rPr>
              <w:t xml:space="preserve"> Cloud Sales </w:t>
            </w:r>
            <w:proofErr w:type="gramStart"/>
            <w:r>
              <w:rPr>
                <w:rFonts w:ascii="Arial" w:hAnsi="Arial" w:cs="Arial"/>
                <w:color w:val="000000"/>
                <w:sz w:val="20"/>
                <w:szCs w:val="20"/>
              </w:rPr>
              <w:t>Director</w:t>
            </w:r>
            <w:proofErr w:type="gramEnd"/>
            <w:r>
              <w:rPr>
                <w:rFonts w:ascii="Arial" w:hAnsi="Arial" w:cs="Arial"/>
                <w:color w:val="000000"/>
                <w:sz w:val="20"/>
                <w:szCs w:val="20"/>
              </w:rPr>
              <w:t xml:space="preserve"> and Business </w:t>
            </w:r>
            <w:proofErr w:type="spellStart"/>
            <w:r>
              <w:rPr>
                <w:rFonts w:ascii="Arial" w:hAnsi="Arial" w:cs="Arial"/>
                <w:color w:val="000000"/>
                <w:sz w:val="20"/>
                <w:szCs w:val="20"/>
              </w:rPr>
              <w:t>Analytics</w:t>
            </w:r>
            <w:proofErr w:type="spellEnd"/>
            <w:r>
              <w:rPr>
                <w:rFonts w:ascii="Arial" w:hAnsi="Arial" w:cs="Arial"/>
                <w:color w:val="000000"/>
                <w:sz w:val="20"/>
                <w:szCs w:val="20"/>
              </w:rPr>
              <w:t xml:space="preserve"> Sales </w:t>
            </w:r>
            <w:proofErr w:type="gramStart"/>
            <w:r>
              <w:rPr>
                <w:rFonts w:ascii="Arial" w:hAnsi="Arial" w:cs="Arial"/>
                <w:color w:val="000000"/>
                <w:sz w:val="20"/>
                <w:szCs w:val="20"/>
              </w:rPr>
              <w:t>Director</w:t>
            </w:r>
            <w:proofErr w:type="gramEnd"/>
            <w:r>
              <w:rPr>
                <w:rFonts w:ascii="Arial" w:hAnsi="Arial" w:cs="Arial"/>
                <w:color w:val="000000"/>
                <w:sz w:val="20"/>
                <w:szCs w:val="20"/>
              </w:rPr>
              <w:t xml:space="preserve"> </w:t>
            </w:r>
            <w:proofErr w:type="spellStart"/>
            <w:r>
              <w:rPr>
                <w:rFonts w:ascii="Arial" w:hAnsi="Arial" w:cs="Arial"/>
                <w:color w:val="000000"/>
                <w:sz w:val="20"/>
                <w:szCs w:val="20"/>
              </w:rPr>
              <w:t>for</w:t>
            </w:r>
            <w:proofErr w:type="spellEnd"/>
            <w:r>
              <w:rPr>
                <w:rFonts w:ascii="Arial" w:hAnsi="Arial" w:cs="Arial"/>
                <w:color w:val="000000"/>
                <w:sz w:val="20"/>
                <w:szCs w:val="20"/>
              </w:rPr>
              <w:t xml:space="preserve"> </w:t>
            </w:r>
            <w:proofErr w:type="spellStart"/>
            <w:r>
              <w:rPr>
                <w:rFonts w:ascii="Arial" w:hAnsi="Arial" w:cs="Arial"/>
                <w:color w:val="000000"/>
                <w:sz w:val="20"/>
                <w:szCs w:val="20"/>
              </w:rPr>
              <w:t>Spain</w:t>
            </w:r>
            <w:proofErr w:type="spellEnd"/>
            <w:r>
              <w:rPr>
                <w:rFonts w:ascii="Arial" w:hAnsi="Arial" w:cs="Arial"/>
                <w:color w:val="000000"/>
                <w:sz w:val="20"/>
                <w:szCs w:val="20"/>
              </w:rPr>
              <w:t xml:space="preserve"> &amp; Portugal, </w:t>
            </w:r>
            <w:proofErr w:type="spellStart"/>
            <w:r>
              <w:rPr>
                <w:rFonts w:ascii="Arial" w:hAnsi="Arial" w:cs="Arial"/>
                <w:color w:val="000000"/>
                <w:sz w:val="20"/>
                <w:szCs w:val="20"/>
              </w:rPr>
              <w:t>where</w:t>
            </w:r>
            <w:proofErr w:type="spellEnd"/>
            <w:r>
              <w:rPr>
                <w:rFonts w:ascii="Arial" w:hAnsi="Arial" w:cs="Arial"/>
                <w:color w:val="000000"/>
                <w:sz w:val="20"/>
                <w:szCs w:val="20"/>
              </w:rPr>
              <w:t xml:space="preserve"> he </w:t>
            </w:r>
            <w:proofErr w:type="spellStart"/>
            <w:r>
              <w:rPr>
                <w:rFonts w:ascii="Arial" w:hAnsi="Arial" w:cs="Arial"/>
                <w:color w:val="000000"/>
                <w:sz w:val="20"/>
                <w:szCs w:val="20"/>
              </w:rPr>
              <w:t>spearheaded</w:t>
            </w:r>
            <w:proofErr w:type="spellEnd"/>
            <w:r>
              <w:rPr>
                <w:rFonts w:ascii="Arial" w:hAnsi="Arial" w:cs="Arial"/>
                <w:color w:val="000000"/>
                <w:sz w:val="20"/>
                <w:szCs w:val="20"/>
              </w:rPr>
              <w:t xml:space="preserve"> </w:t>
            </w:r>
            <w:proofErr w:type="spellStart"/>
            <w:r>
              <w:rPr>
                <w:rFonts w:ascii="Arial" w:hAnsi="Arial" w:cs="Arial"/>
                <w:color w:val="000000"/>
                <w:sz w:val="20"/>
                <w:szCs w:val="20"/>
              </w:rPr>
              <w:t>initiatives</w:t>
            </w:r>
            <w:proofErr w:type="spellEnd"/>
            <w:r>
              <w:rPr>
                <w:rFonts w:ascii="Arial" w:hAnsi="Arial" w:cs="Arial"/>
                <w:color w:val="000000"/>
                <w:sz w:val="20"/>
                <w:szCs w:val="20"/>
              </w:rPr>
              <w:t xml:space="preserve"> in Cloud </w:t>
            </w:r>
            <w:proofErr w:type="spellStart"/>
            <w:r>
              <w:rPr>
                <w:rFonts w:ascii="Arial" w:hAnsi="Arial" w:cs="Arial"/>
                <w:color w:val="000000"/>
                <w:sz w:val="20"/>
                <w:szCs w:val="20"/>
              </w:rPr>
              <w:t>infrastructure</w:t>
            </w:r>
            <w:proofErr w:type="spellEnd"/>
            <w:r>
              <w:rPr>
                <w:rFonts w:ascii="Arial" w:hAnsi="Arial" w:cs="Arial"/>
                <w:color w:val="000000"/>
                <w:sz w:val="20"/>
                <w:szCs w:val="20"/>
              </w:rPr>
              <w:t xml:space="preserve">, Business </w:t>
            </w:r>
            <w:proofErr w:type="spellStart"/>
            <w:r>
              <w:rPr>
                <w:rFonts w:ascii="Arial" w:hAnsi="Arial" w:cs="Arial"/>
                <w:color w:val="000000"/>
                <w:sz w:val="20"/>
                <w:szCs w:val="20"/>
              </w:rPr>
              <w:t>Analytics</w:t>
            </w:r>
            <w:proofErr w:type="spellEnd"/>
            <w:r>
              <w:rPr>
                <w:rFonts w:ascii="Arial" w:hAnsi="Arial" w:cs="Arial"/>
                <w:color w:val="000000"/>
                <w:sz w:val="20"/>
                <w:szCs w:val="20"/>
              </w:rPr>
              <w:t xml:space="preserve">, and Big Data </w:t>
            </w:r>
            <w:proofErr w:type="spellStart"/>
            <w:r>
              <w:rPr>
                <w:rFonts w:ascii="Arial" w:hAnsi="Arial" w:cs="Arial"/>
                <w:color w:val="000000"/>
                <w:sz w:val="20"/>
                <w:szCs w:val="20"/>
              </w:rPr>
              <w:t>solutions</w:t>
            </w:r>
            <w:proofErr w:type="spellEnd"/>
            <w:r>
              <w:rPr>
                <w:rFonts w:ascii="Arial" w:hAnsi="Arial" w:cs="Arial"/>
                <w:color w:val="000000"/>
                <w:sz w:val="20"/>
                <w:szCs w:val="20"/>
              </w:rPr>
              <w:t xml:space="preserve">. Prior </w:t>
            </w:r>
            <w:proofErr w:type="spellStart"/>
            <w:r>
              <w:rPr>
                <w:rFonts w:ascii="Arial" w:hAnsi="Arial" w:cs="Arial"/>
                <w:color w:val="000000"/>
                <w:sz w:val="20"/>
                <w:szCs w:val="20"/>
              </w:rPr>
              <w:t>to</w:t>
            </w:r>
            <w:proofErr w:type="spellEnd"/>
            <w:r>
              <w:rPr>
                <w:rFonts w:ascii="Arial" w:hAnsi="Arial" w:cs="Arial"/>
                <w:color w:val="000000"/>
                <w:sz w:val="20"/>
                <w:szCs w:val="20"/>
              </w:rPr>
              <w:t xml:space="preserve"> Oracle, he </w:t>
            </w:r>
            <w:proofErr w:type="spellStart"/>
            <w:r>
              <w:rPr>
                <w:rFonts w:ascii="Arial" w:hAnsi="Arial" w:cs="Arial"/>
                <w:color w:val="000000"/>
                <w:sz w:val="20"/>
                <w:szCs w:val="20"/>
              </w:rPr>
              <w:t>served</w:t>
            </w:r>
            <w:proofErr w:type="spellEnd"/>
            <w:r>
              <w:rPr>
                <w:rFonts w:ascii="Arial" w:hAnsi="Arial" w:cs="Arial"/>
                <w:color w:val="000000"/>
                <w:sz w:val="20"/>
                <w:szCs w:val="20"/>
              </w:rPr>
              <w:t xml:space="preserve"> as Country Manager at </w:t>
            </w:r>
            <w:proofErr w:type="spellStart"/>
            <w:r>
              <w:rPr>
                <w:rFonts w:ascii="Arial" w:hAnsi="Arial" w:cs="Arial"/>
                <w:color w:val="000000"/>
                <w:sz w:val="20"/>
                <w:szCs w:val="20"/>
              </w:rPr>
              <w:t>MicroStrategy</w:t>
            </w:r>
            <w:proofErr w:type="spellEnd"/>
            <w:r>
              <w:rPr>
                <w:rFonts w:ascii="Arial" w:hAnsi="Arial" w:cs="Arial"/>
                <w:color w:val="000000"/>
                <w:sz w:val="20"/>
                <w:szCs w:val="20"/>
              </w:rPr>
              <w:t xml:space="preserve">, </w:t>
            </w:r>
            <w:proofErr w:type="spellStart"/>
            <w:r>
              <w:rPr>
                <w:rFonts w:ascii="Arial" w:hAnsi="Arial" w:cs="Arial"/>
                <w:color w:val="000000"/>
                <w:sz w:val="20"/>
                <w:szCs w:val="20"/>
              </w:rPr>
              <w:t>with</w:t>
            </w:r>
            <w:proofErr w:type="spellEnd"/>
            <w:r>
              <w:rPr>
                <w:rFonts w:ascii="Arial" w:hAnsi="Arial" w:cs="Arial"/>
                <w:color w:val="000000"/>
                <w:sz w:val="20"/>
                <w:szCs w:val="20"/>
              </w:rPr>
              <w:t xml:space="preserve"> full </w:t>
            </w:r>
            <w:proofErr w:type="spellStart"/>
            <w:r>
              <w:rPr>
                <w:rFonts w:ascii="Arial" w:hAnsi="Arial" w:cs="Arial"/>
                <w:color w:val="000000"/>
                <w:sz w:val="20"/>
                <w:szCs w:val="20"/>
              </w:rPr>
              <w:t>responsibility</w:t>
            </w:r>
            <w:proofErr w:type="spellEnd"/>
            <w:r>
              <w:rPr>
                <w:rFonts w:ascii="Arial" w:hAnsi="Arial" w:cs="Arial"/>
                <w:color w:val="000000"/>
                <w:sz w:val="20"/>
                <w:szCs w:val="20"/>
              </w:rPr>
              <w:t xml:space="preserve"> and </w:t>
            </w:r>
            <w:proofErr w:type="spellStart"/>
            <w:r>
              <w:rPr>
                <w:rFonts w:ascii="Arial" w:hAnsi="Arial" w:cs="Arial"/>
                <w:color w:val="000000"/>
                <w:sz w:val="20"/>
                <w:szCs w:val="20"/>
              </w:rPr>
              <w:t>leadership</w:t>
            </w:r>
            <w:proofErr w:type="spellEnd"/>
            <w:r>
              <w:rPr>
                <w:rFonts w:ascii="Arial" w:hAnsi="Arial" w:cs="Arial"/>
                <w:color w:val="000000"/>
                <w:sz w:val="20"/>
                <w:szCs w:val="20"/>
              </w:rPr>
              <w:t xml:space="preserve"> </w:t>
            </w:r>
            <w:proofErr w:type="spellStart"/>
            <w:r>
              <w:rPr>
                <w:rFonts w:ascii="Arial" w:hAnsi="Arial" w:cs="Arial"/>
                <w:color w:val="000000"/>
                <w:sz w:val="20"/>
                <w:szCs w:val="20"/>
              </w:rPr>
              <w:t>over</w:t>
            </w:r>
            <w:proofErr w:type="spellEnd"/>
            <w:r>
              <w:rPr>
                <w:rFonts w:ascii="Arial" w:hAnsi="Arial" w:cs="Arial"/>
                <w:color w:val="000000"/>
                <w:sz w:val="20"/>
                <w:szCs w:val="20"/>
              </w:rPr>
              <w:t xml:space="preserve"> sales, marketing, and </w:t>
            </w:r>
            <w:proofErr w:type="spellStart"/>
            <w:r>
              <w:rPr>
                <w:rFonts w:ascii="Arial" w:hAnsi="Arial" w:cs="Arial"/>
                <w:color w:val="000000"/>
                <w:sz w:val="20"/>
                <w:szCs w:val="20"/>
              </w:rPr>
              <w:t>professional</w:t>
            </w:r>
            <w:proofErr w:type="spellEnd"/>
            <w:r>
              <w:rPr>
                <w:rFonts w:ascii="Arial" w:hAnsi="Arial" w:cs="Arial"/>
                <w:color w:val="000000"/>
                <w:sz w:val="20"/>
                <w:szCs w:val="20"/>
              </w:rPr>
              <w:t xml:space="preserve"> </w:t>
            </w:r>
            <w:proofErr w:type="spellStart"/>
            <w:r>
              <w:rPr>
                <w:rFonts w:ascii="Arial" w:hAnsi="Arial" w:cs="Arial"/>
                <w:color w:val="000000"/>
                <w:sz w:val="20"/>
                <w:szCs w:val="20"/>
              </w:rPr>
              <w:t>services</w:t>
            </w:r>
            <w:proofErr w:type="spellEnd"/>
            <w:r>
              <w:rPr>
                <w:rFonts w:ascii="Arial" w:hAnsi="Arial" w:cs="Arial"/>
                <w:color w:val="000000"/>
                <w:sz w:val="20"/>
                <w:szCs w:val="20"/>
              </w:rPr>
              <w:t>.</w:t>
            </w:r>
          </w:p>
          <w:p w14:paraId="606929E0" w14:textId="77777777" w:rsidR="00746BDF" w:rsidRDefault="00746BDF"/>
          <w:p w14:paraId="3D784DAB" w14:textId="77777777" w:rsidR="00746BDF" w:rsidRDefault="00746BDF">
            <w:pPr>
              <w:pStyle w:val="NormalWeb"/>
              <w:spacing w:before="0" w:beforeAutospacing="0" w:after="0" w:afterAutospacing="0"/>
              <w:ind w:left="270"/>
            </w:pPr>
            <w:proofErr w:type="spellStart"/>
            <w:r>
              <w:rPr>
                <w:rFonts w:ascii="Arial" w:hAnsi="Arial" w:cs="Arial"/>
                <w:color w:val="000000"/>
                <w:sz w:val="20"/>
                <w:szCs w:val="20"/>
              </w:rPr>
              <w:t>Jordi's</w:t>
            </w:r>
            <w:proofErr w:type="spellEnd"/>
            <w:r>
              <w:rPr>
                <w:rFonts w:ascii="Arial" w:hAnsi="Arial" w:cs="Arial"/>
                <w:color w:val="000000"/>
                <w:sz w:val="20"/>
                <w:szCs w:val="20"/>
              </w:rPr>
              <w:t xml:space="preserve"> </w:t>
            </w:r>
            <w:proofErr w:type="spellStart"/>
            <w:r>
              <w:rPr>
                <w:rFonts w:ascii="Arial" w:hAnsi="Arial" w:cs="Arial"/>
                <w:color w:val="000000"/>
                <w:sz w:val="20"/>
                <w:szCs w:val="20"/>
              </w:rPr>
              <w:t>expertise</w:t>
            </w:r>
            <w:proofErr w:type="spellEnd"/>
            <w:r>
              <w:rPr>
                <w:rFonts w:ascii="Arial" w:hAnsi="Arial" w:cs="Arial"/>
                <w:color w:val="000000"/>
                <w:sz w:val="20"/>
                <w:szCs w:val="20"/>
              </w:rPr>
              <w:t xml:space="preserve"> </w:t>
            </w:r>
            <w:proofErr w:type="spellStart"/>
            <w:r>
              <w:rPr>
                <w:rFonts w:ascii="Arial" w:hAnsi="Arial" w:cs="Arial"/>
                <w:color w:val="000000"/>
                <w:sz w:val="20"/>
                <w:szCs w:val="20"/>
              </w:rPr>
              <w:t>includes</w:t>
            </w:r>
            <w:proofErr w:type="spellEnd"/>
            <w:r>
              <w:rPr>
                <w:rFonts w:ascii="Arial" w:hAnsi="Arial" w:cs="Arial"/>
                <w:color w:val="000000"/>
                <w:sz w:val="20"/>
                <w:szCs w:val="20"/>
              </w:rPr>
              <w:t xml:space="preserve"> IA and ML, data </w:t>
            </w:r>
            <w:proofErr w:type="spellStart"/>
            <w:r>
              <w:rPr>
                <w:rFonts w:ascii="Arial" w:hAnsi="Arial" w:cs="Arial"/>
                <w:color w:val="000000"/>
                <w:sz w:val="20"/>
                <w:szCs w:val="20"/>
              </w:rPr>
              <w:t>management</w:t>
            </w:r>
            <w:proofErr w:type="spellEnd"/>
            <w:r>
              <w:rPr>
                <w:rFonts w:ascii="Arial" w:hAnsi="Arial" w:cs="Arial"/>
                <w:color w:val="000000"/>
                <w:sz w:val="20"/>
                <w:szCs w:val="20"/>
              </w:rPr>
              <w:t xml:space="preserve"> and data </w:t>
            </w:r>
            <w:proofErr w:type="spellStart"/>
            <w:r>
              <w:rPr>
                <w:rFonts w:ascii="Arial" w:hAnsi="Arial" w:cs="Arial"/>
                <w:color w:val="000000"/>
                <w:sz w:val="20"/>
                <w:szCs w:val="20"/>
              </w:rPr>
              <w:t>integration</w:t>
            </w:r>
            <w:proofErr w:type="spellEnd"/>
            <w:r>
              <w:rPr>
                <w:rFonts w:ascii="Arial" w:hAnsi="Arial" w:cs="Arial"/>
                <w:color w:val="000000"/>
                <w:sz w:val="20"/>
                <w:szCs w:val="20"/>
              </w:rPr>
              <w:t xml:space="preserve">, data </w:t>
            </w:r>
            <w:proofErr w:type="spellStart"/>
            <w:r>
              <w:rPr>
                <w:rFonts w:ascii="Arial" w:hAnsi="Arial" w:cs="Arial"/>
                <w:color w:val="000000"/>
                <w:sz w:val="20"/>
                <w:szCs w:val="20"/>
              </w:rPr>
              <w:t>visualization</w:t>
            </w:r>
            <w:proofErr w:type="spellEnd"/>
            <w:r>
              <w:rPr>
                <w:rFonts w:ascii="Arial" w:hAnsi="Arial" w:cs="Arial"/>
                <w:color w:val="000000"/>
                <w:sz w:val="20"/>
                <w:szCs w:val="20"/>
              </w:rPr>
              <w:t xml:space="preserve"> and </w:t>
            </w:r>
            <w:proofErr w:type="spellStart"/>
            <w:r>
              <w:rPr>
                <w:rFonts w:ascii="Arial" w:hAnsi="Arial" w:cs="Arial"/>
                <w:color w:val="000000"/>
                <w:sz w:val="20"/>
                <w:szCs w:val="20"/>
              </w:rPr>
              <w:t>advanced</w:t>
            </w:r>
            <w:proofErr w:type="spellEnd"/>
            <w:r>
              <w:rPr>
                <w:rFonts w:ascii="Arial" w:hAnsi="Arial" w:cs="Arial"/>
                <w:color w:val="000000"/>
                <w:sz w:val="20"/>
                <w:szCs w:val="20"/>
              </w:rPr>
              <w:t xml:space="preserve"> </w:t>
            </w:r>
            <w:proofErr w:type="spellStart"/>
            <w:r>
              <w:rPr>
                <w:rFonts w:ascii="Arial" w:hAnsi="Arial" w:cs="Arial"/>
                <w:color w:val="000000"/>
                <w:sz w:val="20"/>
                <w:szCs w:val="20"/>
              </w:rPr>
              <w:t>analytics</w:t>
            </w:r>
            <w:proofErr w:type="spellEnd"/>
            <w:r>
              <w:rPr>
                <w:rFonts w:ascii="Arial" w:hAnsi="Arial" w:cs="Arial"/>
                <w:color w:val="000000"/>
                <w:sz w:val="20"/>
                <w:szCs w:val="20"/>
              </w:rPr>
              <w:t xml:space="preserve">, SOA and BPM </w:t>
            </w:r>
            <w:proofErr w:type="spellStart"/>
            <w:r>
              <w:rPr>
                <w:rFonts w:ascii="Arial" w:hAnsi="Arial" w:cs="Arial"/>
                <w:color w:val="000000"/>
                <w:sz w:val="20"/>
                <w:szCs w:val="20"/>
              </w:rPr>
              <w:t>technologies</w:t>
            </w:r>
            <w:proofErr w:type="spellEnd"/>
            <w:r>
              <w:rPr>
                <w:rFonts w:ascii="Arial" w:hAnsi="Arial" w:cs="Arial"/>
                <w:color w:val="000000"/>
                <w:sz w:val="20"/>
                <w:szCs w:val="20"/>
              </w:rPr>
              <w:t xml:space="preserve">, and Cloud </w:t>
            </w:r>
            <w:proofErr w:type="spellStart"/>
            <w:r>
              <w:rPr>
                <w:rFonts w:ascii="Arial" w:hAnsi="Arial" w:cs="Arial"/>
                <w:color w:val="000000"/>
                <w:sz w:val="20"/>
                <w:szCs w:val="20"/>
              </w:rPr>
              <w:t>Infrastructure</w:t>
            </w:r>
            <w:proofErr w:type="spellEnd"/>
            <w:r>
              <w:rPr>
                <w:rFonts w:ascii="Arial" w:hAnsi="Arial" w:cs="Arial"/>
                <w:color w:val="000000"/>
                <w:sz w:val="20"/>
                <w:szCs w:val="20"/>
              </w:rPr>
              <w:t xml:space="preserve">. He </w:t>
            </w:r>
            <w:proofErr w:type="spellStart"/>
            <w:r>
              <w:rPr>
                <w:rFonts w:ascii="Arial" w:hAnsi="Arial" w:cs="Arial"/>
                <w:color w:val="000000"/>
                <w:sz w:val="20"/>
                <w:szCs w:val="20"/>
              </w:rPr>
              <w:t>possesses</w:t>
            </w:r>
            <w:proofErr w:type="spellEnd"/>
            <w:r>
              <w:rPr>
                <w:rFonts w:ascii="Arial" w:hAnsi="Arial" w:cs="Arial"/>
                <w:color w:val="000000"/>
                <w:sz w:val="20"/>
                <w:szCs w:val="20"/>
              </w:rPr>
              <w:t xml:space="preserve"> a </w:t>
            </w:r>
            <w:proofErr w:type="spellStart"/>
            <w:r>
              <w:rPr>
                <w:rFonts w:ascii="Arial" w:hAnsi="Arial" w:cs="Arial"/>
                <w:color w:val="000000"/>
                <w:sz w:val="20"/>
                <w:szCs w:val="20"/>
              </w:rPr>
              <w:t>solid</w:t>
            </w:r>
            <w:proofErr w:type="spellEnd"/>
            <w:r>
              <w:rPr>
                <w:rFonts w:ascii="Arial" w:hAnsi="Arial" w:cs="Arial"/>
                <w:color w:val="000000"/>
                <w:sz w:val="20"/>
                <w:szCs w:val="20"/>
              </w:rPr>
              <w:t xml:space="preserve"> </w:t>
            </w:r>
            <w:proofErr w:type="spellStart"/>
            <w:r>
              <w:rPr>
                <w:rFonts w:ascii="Arial" w:hAnsi="Arial" w:cs="Arial"/>
                <w:color w:val="000000"/>
                <w:sz w:val="20"/>
                <w:szCs w:val="20"/>
              </w:rPr>
              <w:t>experience</w:t>
            </w:r>
            <w:proofErr w:type="spellEnd"/>
            <w:r>
              <w:rPr>
                <w:rFonts w:ascii="Arial" w:hAnsi="Arial" w:cs="Arial"/>
                <w:color w:val="000000"/>
                <w:sz w:val="20"/>
                <w:szCs w:val="20"/>
              </w:rPr>
              <w:t xml:space="preserve"> in </w:t>
            </w:r>
            <w:proofErr w:type="spellStart"/>
            <w:r>
              <w:rPr>
                <w:rFonts w:ascii="Arial" w:hAnsi="Arial" w:cs="Arial"/>
                <w:color w:val="000000"/>
                <w:sz w:val="20"/>
                <w:szCs w:val="20"/>
              </w:rPr>
              <w:t>managing</w:t>
            </w:r>
            <w:proofErr w:type="spellEnd"/>
            <w:r>
              <w:rPr>
                <w:rFonts w:ascii="Arial" w:hAnsi="Arial" w:cs="Arial"/>
                <w:color w:val="000000"/>
                <w:sz w:val="20"/>
                <w:szCs w:val="20"/>
              </w:rPr>
              <w:t xml:space="preserve"> </w:t>
            </w:r>
            <w:proofErr w:type="spellStart"/>
            <w:r>
              <w:rPr>
                <w:rFonts w:ascii="Arial" w:hAnsi="Arial" w:cs="Arial"/>
                <w:color w:val="000000"/>
                <w:sz w:val="20"/>
                <w:szCs w:val="20"/>
              </w:rPr>
              <w:t>complex</w:t>
            </w:r>
            <w:proofErr w:type="spellEnd"/>
            <w:r>
              <w:rPr>
                <w:rFonts w:ascii="Arial" w:hAnsi="Arial" w:cs="Arial"/>
                <w:color w:val="000000"/>
                <w:sz w:val="20"/>
                <w:szCs w:val="20"/>
              </w:rPr>
              <w:t xml:space="preserve"> sales </w:t>
            </w:r>
            <w:proofErr w:type="spellStart"/>
            <w:r>
              <w:rPr>
                <w:rFonts w:ascii="Arial" w:hAnsi="Arial" w:cs="Arial"/>
                <w:color w:val="000000"/>
                <w:sz w:val="20"/>
                <w:szCs w:val="20"/>
              </w:rPr>
              <w:t>cycles</w:t>
            </w:r>
            <w:proofErr w:type="spellEnd"/>
            <w:r>
              <w:rPr>
                <w:rFonts w:ascii="Arial" w:hAnsi="Arial" w:cs="Arial"/>
                <w:color w:val="000000"/>
                <w:sz w:val="20"/>
                <w:szCs w:val="20"/>
              </w:rPr>
              <w:t xml:space="preserve">, </w:t>
            </w:r>
            <w:proofErr w:type="spellStart"/>
            <w:r>
              <w:rPr>
                <w:rFonts w:ascii="Arial" w:hAnsi="Arial" w:cs="Arial"/>
                <w:color w:val="000000"/>
                <w:sz w:val="20"/>
                <w:szCs w:val="20"/>
              </w:rPr>
              <w:t>developing</w:t>
            </w:r>
            <w:proofErr w:type="spellEnd"/>
            <w:r>
              <w:rPr>
                <w:rFonts w:ascii="Arial" w:hAnsi="Arial" w:cs="Arial"/>
                <w:color w:val="000000"/>
                <w:sz w:val="20"/>
                <w:szCs w:val="20"/>
              </w:rPr>
              <w:t xml:space="preserve"> </w:t>
            </w:r>
            <w:proofErr w:type="spellStart"/>
            <w:r>
              <w:rPr>
                <w:rFonts w:ascii="Arial" w:hAnsi="Arial" w:cs="Arial"/>
                <w:color w:val="000000"/>
                <w:sz w:val="20"/>
                <w:szCs w:val="20"/>
              </w:rPr>
              <w:t>long-term</w:t>
            </w:r>
            <w:proofErr w:type="spellEnd"/>
            <w:r>
              <w:rPr>
                <w:rFonts w:ascii="Arial" w:hAnsi="Arial" w:cs="Arial"/>
                <w:color w:val="000000"/>
                <w:sz w:val="20"/>
                <w:szCs w:val="20"/>
              </w:rPr>
              <w:t xml:space="preserve"> </w:t>
            </w:r>
            <w:proofErr w:type="spellStart"/>
            <w:r>
              <w:rPr>
                <w:rFonts w:ascii="Arial" w:hAnsi="Arial" w:cs="Arial"/>
                <w:color w:val="000000"/>
                <w:sz w:val="20"/>
                <w:szCs w:val="20"/>
              </w:rPr>
              <w:t>relationships</w:t>
            </w:r>
            <w:proofErr w:type="spellEnd"/>
            <w:r>
              <w:rPr>
                <w:rFonts w:ascii="Arial" w:hAnsi="Arial" w:cs="Arial"/>
                <w:color w:val="000000"/>
                <w:sz w:val="20"/>
                <w:szCs w:val="20"/>
              </w:rPr>
              <w:t xml:space="preserve"> </w:t>
            </w:r>
            <w:proofErr w:type="spellStart"/>
            <w:r>
              <w:rPr>
                <w:rFonts w:ascii="Arial" w:hAnsi="Arial" w:cs="Arial"/>
                <w:color w:val="000000"/>
                <w:sz w:val="20"/>
                <w:szCs w:val="20"/>
              </w:rPr>
              <w:t>with</w:t>
            </w:r>
            <w:proofErr w:type="spellEnd"/>
            <w:r>
              <w:rPr>
                <w:rFonts w:ascii="Arial" w:hAnsi="Arial" w:cs="Arial"/>
                <w:color w:val="000000"/>
                <w:sz w:val="20"/>
                <w:szCs w:val="20"/>
              </w:rPr>
              <w:t xml:space="preserve"> </w:t>
            </w:r>
            <w:proofErr w:type="spellStart"/>
            <w:r>
              <w:rPr>
                <w:rFonts w:ascii="Arial" w:hAnsi="Arial" w:cs="Arial"/>
                <w:color w:val="000000"/>
                <w:sz w:val="20"/>
                <w:szCs w:val="20"/>
              </w:rPr>
              <w:t>key</w:t>
            </w:r>
            <w:proofErr w:type="spellEnd"/>
            <w:r>
              <w:rPr>
                <w:rFonts w:ascii="Arial" w:hAnsi="Arial" w:cs="Arial"/>
                <w:color w:val="000000"/>
                <w:sz w:val="20"/>
                <w:szCs w:val="20"/>
              </w:rPr>
              <w:t xml:space="preserve"> </w:t>
            </w:r>
            <w:proofErr w:type="spellStart"/>
            <w:r>
              <w:rPr>
                <w:rFonts w:ascii="Arial" w:hAnsi="Arial" w:cs="Arial"/>
                <w:color w:val="000000"/>
                <w:sz w:val="20"/>
                <w:szCs w:val="20"/>
              </w:rPr>
              <w:t>accounts</w:t>
            </w:r>
            <w:proofErr w:type="spellEnd"/>
            <w:r>
              <w:rPr>
                <w:rFonts w:ascii="Arial" w:hAnsi="Arial" w:cs="Arial"/>
                <w:color w:val="000000"/>
                <w:sz w:val="20"/>
                <w:szCs w:val="20"/>
              </w:rPr>
              <w:t xml:space="preserve">, and </w:t>
            </w:r>
            <w:proofErr w:type="spellStart"/>
            <w:r>
              <w:rPr>
                <w:rFonts w:ascii="Arial" w:hAnsi="Arial" w:cs="Arial"/>
                <w:color w:val="000000"/>
                <w:sz w:val="20"/>
                <w:szCs w:val="20"/>
              </w:rPr>
              <w:t>implementing</w:t>
            </w:r>
            <w:proofErr w:type="spellEnd"/>
            <w:r>
              <w:rPr>
                <w:rFonts w:ascii="Arial" w:hAnsi="Arial" w:cs="Arial"/>
                <w:color w:val="000000"/>
                <w:sz w:val="20"/>
                <w:szCs w:val="20"/>
              </w:rPr>
              <w:t xml:space="preserve"> </w:t>
            </w:r>
            <w:proofErr w:type="spellStart"/>
            <w:r>
              <w:rPr>
                <w:rFonts w:ascii="Arial" w:hAnsi="Arial" w:cs="Arial"/>
                <w:color w:val="000000"/>
                <w:sz w:val="20"/>
                <w:szCs w:val="20"/>
              </w:rPr>
              <w:t>strategic</w:t>
            </w:r>
            <w:proofErr w:type="spellEnd"/>
            <w:r>
              <w:rPr>
                <w:rFonts w:ascii="Arial" w:hAnsi="Arial" w:cs="Arial"/>
                <w:color w:val="000000"/>
                <w:sz w:val="20"/>
                <w:szCs w:val="20"/>
              </w:rPr>
              <w:t xml:space="preserve"> </w:t>
            </w:r>
            <w:proofErr w:type="spellStart"/>
            <w:r>
              <w:rPr>
                <w:rFonts w:ascii="Arial" w:hAnsi="Arial" w:cs="Arial"/>
                <w:color w:val="000000"/>
                <w:sz w:val="20"/>
                <w:szCs w:val="20"/>
              </w:rPr>
              <w:t>transformational</w:t>
            </w:r>
            <w:proofErr w:type="spellEnd"/>
            <w:r>
              <w:rPr>
                <w:rFonts w:ascii="Arial" w:hAnsi="Arial" w:cs="Arial"/>
                <w:color w:val="000000"/>
                <w:sz w:val="20"/>
                <w:szCs w:val="20"/>
              </w:rPr>
              <w:t xml:space="preserve"> </w:t>
            </w:r>
            <w:proofErr w:type="spellStart"/>
            <w:r>
              <w:rPr>
                <w:rFonts w:ascii="Arial" w:hAnsi="Arial" w:cs="Arial"/>
                <w:color w:val="000000"/>
                <w:sz w:val="20"/>
                <w:szCs w:val="20"/>
              </w:rPr>
              <w:t>projects</w:t>
            </w:r>
            <w:proofErr w:type="spellEnd"/>
            <w:r>
              <w:rPr>
                <w:rFonts w:ascii="Arial" w:hAnsi="Arial" w:cs="Arial"/>
                <w:color w:val="000000"/>
                <w:sz w:val="20"/>
                <w:szCs w:val="20"/>
              </w:rPr>
              <w:t>.</w:t>
            </w:r>
          </w:p>
          <w:p w14:paraId="4B48640D" w14:textId="77777777" w:rsidR="00746BDF" w:rsidRDefault="00746BDF"/>
          <w:p w14:paraId="333312C7" w14:textId="77777777" w:rsidR="00746BDF" w:rsidRDefault="00746BDF">
            <w:pPr>
              <w:pStyle w:val="NormalWeb"/>
              <w:spacing w:before="0" w:beforeAutospacing="0" w:after="0" w:afterAutospacing="0"/>
              <w:ind w:left="270"/>
            </w:pPr>
            <w:r>
              <w:rPr>
                <w:rFonts w:ascii="Arial" w:hAnsi="Arial" w:cs="Arial"/>
                <w:color w:val="000000"/>
                <w:sz w:val="20"/>
                <w:szCs w:val="20"/>
              </w:rPr>
              <w:t xml:space="preserve">Jordi </w:t>
            </w:r>
            <w:proofErr w:type="spellStart"/>
            <w:r>
              <w:rPr>
                <w:rFonts w:ascii="Arial" w:hAnsi="Arial" w:cs="Arial"/>
                <w:color w:val="000000"/>
                <w:sz w:val="20"/>
                <w:szCs w:val="20"/>
              </w:rPr>
              <w:t>is</w:t>
            </w:r>
            <w:proofErr w:type="spellEnd"/>
            <w:r>
              <w:rPr>
                <w:rFonts w:ascii="Arial" w:hAnsi="Arial" w:cs="Arial"/>
                <w:color w:val="000000"/>
                <w:sz w:val="20"/>
                <w:szCs w:val="20"/>
              </w:rPr>
              <w:t xml:space="preserve"> a </w:t>
            </w:r>
            <w:proofErr w:type="spellStart"/>
            <w:r>
              <w:rPr>
                <w:rFonts w:ascii="Arial" w:hAnsi="Arial" w:cs="Arial"/>
                <w:color w:val="000000"/>
                <w:sz w:val="20"/>
                <w:szCs w:val="20"/>
              </w:rPr>
              <w:t>a</w:t>
            </w:r>
            <w:proofErr w:type="spellEnd"/>
            <w:r>
              <w:rPr>
                <w:rFonts w:ascii="Arial" w:hAnsi="Arial" w:cs="Arial"/>
                <w:color w:val="000000"/>
                <w:sz w:val="20"/>
                <w:szCs w:val="20"/>
              </w:rPr>
              <w:t xml:space="preserve"> </w:t>
            </w:r>
            <w:proofErr w:type="spellStart"/>
            <w:r>
              <w:rPr>
                <w:rFonts w:ascii="Arial" w:hAnsi="Arial" w:cs="Arial"/>
                <w:color w:val="000000"/>
                <w:sz w:val="20"/>
                <w:szCs w:val="20"/>
              </w:rPr>
              <w:t>Telecommunications</w:t>
            </w:r>
            <w:proofErr w:type="spellEnd"/>
            <w:r>
              <w:rPr>
                <w:rFonts w:ascii="Arial" w:hAnsi="Arial" w:cs="Arial"/>
                <w:color w:val="000000"/>
                <w:sz w:val="20"/>
                <w:szCs w:val="20"/>
              </w:rPr>
              <w:t xml:space="preserve"> </w:t>
            </w:r>
            <w:proofErr w:type="spellStart"/>
            <w:r>
              <w:rPr>
                <w:rFonts w:ascii="Arial" w:hAnsi="Arial" w:cs="Arial"/>
                <w:color w:val="000000"/>
                <w:sz w:val="20"/>
                <w:szCs w:val="20"/>
              </w:rPr>
              <w:t>Engineer</w:t>
            </w:r>
            <w:proofErr w:type="spellEnd"/>
            <w:r>
              <w:rPr>
                <w:rFonts w:ascii="Arial" w:hAnsi="Arial" w:cs="Arial"/>
                <w:color w:val="000000"/>
                <w:sz w:val="20"/>
                <w:szCs w:val="20"/>
              </w:rPr>
              <w:t xml:space="preserve"> </w:t>
            </w:r>
            <w:proofErr w:type="spellStart"/>
            <w:r>
              <w:rPr>
                <w:rFonts w:ascii="Arial" w:hAnsi="Arial" w:cs="Arial"/>
                <w:color w:val="000000"/>
                <w:sz w:val="20"/>
                <w:szCs w:val="20"/>
              </w:rPr>
              <w:t>from</w:t>
            </w:r>
            <w:proofErr w:type="spellEnd"/>
            <w:r>
              <w:rPr>
                <w:rFonts w:ascii="Arial" w:hAnsi="Arial" w:cs="Arial"/>
                <w:color w:val="000000"/>
                <w:sz w:val="20"/>
                <w:szCs w:val="20"/>
              </w:rPr>
              <w:t xml:space="preserve"> UPC, </w:t>
            </w:r>
            <w:proofErr w:type="spellStart"/>
            <w:r>
              <w:rPr>
                <w:rFonts w:ascii="Arial" w:hAnsi="Arial" w:cs="Arial"/>
                <w:color w:val="000000"/>
                <w:sz w:val="20"/>
                <w:szCs w:val="20"/>
              </w:rPr>
              <w:t>holds</w:t>
            </w:r>
            <w:proofErr w:type="spellEnd"/>
            <w:r>
              <w:rPr>
                <w:rFonts w:ascii="Arial" w:hAnsi="Arial" w:cs="Arial"/>
                <w:color w:val="000000"/>
                <w:sz w:val="20"/>
                <w:szCs w:val="20"/>
              </w:rPr>
              <w:t xml:space="preserve"> </w:t>
            </w:r>
            <w:proofErr w:type="spellStart"/>
            <w:r>
              <w:rPr>
                <w:rFonts w:ascii="Arial" w:hAnsi="Arial" w:cs="Arial"/>
                <w:color w:val="000000"/>
                <w:sz w:val="20"/>
                <w:szCs w:val="20"/>
              </w:rPr>
              <w:t>an</w:t>
            </w:r>
            <w:proofErr w:type="spellEnd"/>
            <w:r>
              <w:rPr>
                <w:rFonts w:ascii="Arial" w:hAnsi="Arial" w:cs="Arial"/>
                <w:color w:val="000000"/>
                <w:sz w:val="20"/>
                <w:szCs w:val="20"/>
              </w:rPr>
              <w:t xml:space="preserve"> MBA </w:t>
            </w:r>
            <w:proofErr w:type="spellStart"/>
            <w:r>
              <w:rPr>
                <w:rFonts w:ascii="Arial" w:hAnsi="Arial" w:cs="Arial"/>
                <w:color w:val="000000"/>
                <w:sz w:val="20"/>
                <w:szCs w:val="20"/>
              </w:rPr>
              <w:t>from</w:t>
            </w:r>
            <w:proofErr w:type="spellEnd"/>
            <w:r>
              <w:rPr>
                <w:rFonts w:ascii="Arial" w:hAnsi="Arial" w:cs="Arial"/>
                <w:color w:val="000000"/>
                <w:sz w:val="20"/>
                <w:szCs w:val="20"/>
              </w:rPr>
              <w:t xml:space="preserve"> IESE Business </w:t>
            </w:r>
            <w:proofErr w:type="spellStart"/>
            <w:r>
              <w:rPr>
                <w:rFonts w:ascii="Arial" w:hAnsi="Arial" w:cs="Arial"/>
                <w:color w:val="000000"/>
                <w:sz w:val="20"/>
                <w:szCs w:val="20"/>
              </w:rPr>
              <w:t>School</w:t>
            </w:r>
            <w:proofErr w:type="spellEnd"/>
            <w:r>
              <w:rPr>
                <w:rFonts w:ascii="Arial" w:hAnsi="Arial" w:cs="Arial"/>
                <w:color w:val="000000"/>
                <w:sz w:val="20"/>
                <w:szCs w:val="20"/>
              </w:rPr>
              <w:t xml:space="preserve">, and a </w:t>
            </w:r>
            <w:proofErr w:type="spellStart"/>
            <w:r>
              <w:rPr>
                <w:rFonts w:ascii="Arial" w:hAnsi="Arial" w:cs="Arial"/>
                <w:color w:val="000000"/>
                <w:sz w:val="20"/>
                <w:szCs w:val="20"/>
              </w:rPr>
              <w:t>Master's</w:t>
            </w:r>
            <w:proofErr w:type="spellEnd"/>
            <w:r>
              <w:rPr>
                <w:rFonts w:ascii="Arial" w:hAnsi="Arial" w:cs="Arial"/>
                <w:color w:val="000000"/>
                <w:sz w:val="20"/>
                <w:szCs w:val="20"/>
              </w:rPr>
              <w:t xml:space="preserve"> </w:t>
            </w:r>
            <w:proofErr w:type="spellStart"/>
            <w:r>
              <w:rPr>
                <w:rFonts w:ascii="Arial" w:hAnsi="Arial" w:cs="Arial"/>
                <w:color w:val="000000"/>
                <w:sz w:val="20"/>
                <w:szCs w:val="20"/>
              </w:rPr>
              <w:t>Course</w:t>
            </w:r>
            <w:proofErr w:type="spellEnd"/>
            <w:r>
              <w:rPr>
                <w:rFonts w:ascii="Arial" w:hAnsi="Arial" w:cs="Arial"/>
                <w:color w:val="000000"/>
                <w:sz w:val="20"/>
                <w:szCs w:val="20"/>
              </w:rPr>
              <w:t xml:space="preserve"> in Electronic </w:t>
            </w:r>
            <w:proofErr w:type="spellStart"/>
            <w:r>
              <w:rPr>
                <w:rFonts w:ascii="Arial" w:hAnsi="Arial" w:cs="Arial"/>
                <w:color w:val="000000"/>
                <w:sz w:val="20"/>
                <w:szCs w:val="20"/>
              </w:rPr>
              <w:t>Engineering</w:t>
            </w:r>
            <w:proofErr w:type="spellEnd"/>
            <w:r>
              <w:rPr>
                <w:rFonts w:ascii="Arial" w:hAnsi="Arial" w:cs="Arial"/>
                <w:color w:val="000000"/>
                <w:sz w:val="20"/>
                <w:szCs w:val="20"/>
              </w:rPr>
              <w:t xml:space="preserve"> </w:t>
            </w:r>
            <w:proofErr w:type="spellStart"/>
            <w:r>
              <w:rPr>
                <w:rFonts w:ascii="Arial" w:hAnsi="Arial" w:cs="Arial"/>
                <w:color w:val="000000"/>
                <w:sz w:val="20"/>
                <w:szCs w:val="20"/>
              </w:rPr>
              <w:t>from</w:t>
            </w:r>
            <w:proofErr w:type="spellEnd"/>
            <w:r>
              <w:rPr>
                <w:rFonts w:ascii="Arial" w:hAnsi="Arial" w:cs="Arial"/>
                <w:color w:val="000000"/>
                <w:sz w:val="20"/>
                <w:szCs w:val="20"/>
              </w:rPr>
              <w:t xml:space="preserve"> Lancaster </w:t>
            </w:r>
            <w:proofErr w:type="spellStart"/>
            <w:r>
              <w:rPr>
                <w:rFonts w:ascii="Arial" w:hAnsi="Arial" w:cs="Arial"/>
                <w:color w:val="000000"/>
                <w:sz w:val="20"/>
                <w:szCs w:val="20"/>
              </w:rPr>
              <w:t>University</w:t>
            </w:r>
            <w:proofErr w:type="spellEnd"/>
            <w:r>
              <w:rPr>
                <w:rFonts w:ascii="Arial" w:hAnsi="Arial" w:cs="Arial"/>
                <w:color w:val="000000"/>
                <w:sz w:val="20"/>
                <w:szCs w:val="20"/>
              </w:rPr>
              <w:t xml:space="preserve"> (UK).</w:t>
            </w:r>
          </w:p>
          <w:p w14:paraId="49641DC8" w14:textId="77777777" w:rsidR="00746BDF" w:rsidRDefault="00746BDF">
            <w:pPr>
              <w:spacing w:after="240"/>
            </w:pPr>
            <w:r>
              <w:br/>
            </w:r>
            <w:r>
              <w:br/>
            </w:r>
          </w:p>
        </w:tc>
      </w:tr>
    </w:tbl>
    <w:p w14:paraId="0603DFBE" w14:textId="234CD88E" w:rsidR="00746BDF" w:rsidRDefault="00746BDF" w:rsidP="00207EAB">
      <w:pPr>
        <w:pStyle w:val="NormalWeb"/>
        <w:rPr>
          <w:rStyle w:val="selected"/>
          <w:rFonts w:eastAsiaTheme="majorEastAsia"/>
          <w:color w:val="000000"/>
          <w:lang w:val="en-US"/>
        </w:rPr>
      </w:pPr>
    </w:p>
    <w:p w14:paraId="561C754F" w14:textId="77777777" w:rsidR="00746BDF" w:rsidRDefault="00746BDF">
      <w:pPr>
        <w:spacing w:after="160" w:line="278" w:lineRule="auto"/>
        <w:rPr>
          <w:rStyle w:val="selected"/>
          <w:rFonts w:eastAsiaTheme="majorEastAsia"/>
          <w:color w:val="000000"/>
          <w:lang w:val="en-US"/>
        </w:rPr>
      </w:pPr>
      <w:r>
        <w:rPr>
          <w:rStyle w:val="selected"/>
          <w:rFonts w:eastAsiaTheme="majorEastAsia"/>
          <w:color w:val="000000"/>
          <w:lang w:val="en-US"/>
        </w:rPr>
        <w:br w:type="page"/>
      </w:r>
    </w:p>
    <w:p w14:paraId="3E4B7DA7" w14:textId="77777777" w:rsidR="00746BDF" w:rsidRDefault="00746BDF" w:rsidP="00746BDF">
      <w:pPr>
        <w:pStyle w:val="NormalWeb"/>
        <w:spacing w:before="0" w:beforeAutospacing="0" w:after="0" w:afterAutospacing="0"/>
        <w:ind w:left="140" w:hanging="140"/>
      </w:pPr>
      <w:proofErr w:type="spellStart"/>
      <w:r>
        <w:rPr>
          <w:rFonts w:ascii="Arial" w:hAnsi="Arial" w:cs="Arial"/>
          <w:b/>
          <w:bCs/>
          <w:color w:val="000000"/>
          <w:sz w:val="28"/>
          <w:szCs w:val="28"/>
        </w:rPr>
        <w:lastRenderedPageBreak/>
        <w:t>Annex</w:t>
      </w:r>
      <w:proofErr w:type="spellEnd"/>
      <w:r>
        <w:rPr>
          <w:rFonts w:ascii="Arial" w:hAnsi="Arial" w:cs="Arial"/>
          <w:b/>
          <w:bCs/>
          <w:color w:val="000000"/>
          <w:sz w:val="28"/>
          <w:szCs w:val="28"/>
        </w:rPr>
        <w:t xml:space="preserve"> 3.3: </w:t>
      </w:r>
      <w:proofErr w:type="spellStart"/>
      <w:r>
        <w:rPr>
          <w:rFonts w:ascii="Arial" w:hAnsi="Arial" w:cs="Arial"/>
          <w:b/>
          <w:bCs/>
          <w:color w:val="000000"/>
          <w:sz w:val="28"/>
          <w:szCs w:val="28"/>
        </w:rPr>
        <w:t>dataguru</w:t>
      </w:r>
      <w:proofErr w:type="spellEnd"/>
      <w:r>
        <w:rPr>
          <w:rFonts w:ascii="Arial" w:hAnsi="Arial" w:cs="Arial"/>
          <w:b/>
          <w:bCs/>
          <w:color w:val="000000"/>
          <w:sz w:val="28"/>
          <w:szCs w:val="28"/>
        </w:rPr>
        <w:t xml:space="preserve"> AI Business Leader - Roberto </w:t>
      </w:r>
      <w:proofErr w:type="spellStart"/>
      <w:r>
        <w:rPr>
          <w:rFonts w:ascii="Arial" w:hAnsi="Arial" w:cs="Arial"/>
          <w:b/>
          <w:bCs/>
          <w:color w:val="000000"/>
          <w:sz w:val="28"/>
          <w:szCs w:val="28"/>
        </w:rPr>
        <w:t>Miguez</w:t>
      </w:r>
      <w:proofErr w:type="spellEnd"/>
    </w:p>
    <w:p w14:paraId="71203A85" w14:textId="77777777" w:rsidR="00746BDF" w:rsidRDefault="00746BDF" w:rsidP="00746BDF">
      <w:pPr>
        <w:spacing w:after="240"/>
      </w:pPr>
    </w:p>
    <w:tbl>
      <w:tblPr>
        <w:tblW w:w="0" w:type="auto"/>
        <w:tblCellMar>
          <w:top w:w="15" w:type="dxa"/>
          <w:left w:w="15" w:type="dxa"/>
          <w:bottom w:w="15" w:type="dxa"/>
          <w:right w:w="15" w:type="dxa"/>
        </w:tblCellMar>
        <w:tblLook w:val="04A0" w:firstRow="1" w:lastRow="0" w:firstColumn="1" w:lastColumn="0" w:noHBand="0" w:noVBand="1"/>
      </w:tblPr>
      <w:tblGrid>
        <w:gridCol w:w="3021"/>
        <w:gridCol w:w="5483"/>
      </w:tblGrid>
      <w:tr w:rsidR="00746BDF" w14:paraId="3278B049" w14:textId="77777777">
        <w:tc>
          <w:tcPr>
            <w:tcW w:w="0" w:type="auto"/>
            <w:tcBorders>
              <w:right w:val="single" w:sz="18" w:space="0" w:color="00A19B"/>
            </w:tcBorders>
            <w:tcMar>
              <w:top w:w="100" w:type="dxa"/>
              <w:left w:w="100" w:type="dxa"/>
              <w:bottom w:w="100" w:type="dxa"/>
              <w:right w:w="100" w:type="dxa"/>
            </w:tcMar>
            <w:hideMark/>
          </w:tcPr>
          <w:p w14:paraId="7C71EBC3" w14:textId="3B263601" w:rsidR="00746BDF" w:rsidRDefault="00746BDF">
            <w:pPr>
              <w:pStyle w:val="NormalWeb"/>
              <w:spacing w:before="0" w:beforeAutospacing="0" w:after="0" w:afterAutospacing="0"/>
            </w:pPr>
            <w:r>
              <w:rPr>
                <w:noProof/>
                <w:color w:val="000000"/>
                <w:bdr w:val="none" w:sz="0" w:space="0" w:color="auto" w:frame="1"/>
              </w:rPr>
              <w:drawing>
                <wp:inline distT="0" distB="0" distL="0" distR="0" wp14:anchorId="3844B11D" wp14:editId="092C4EAA">
                  <wp:extent cx="1791335" cy="1791335"/>
                  <wp:effectExtent l="0" t="0" r="0" b="0"/>
                  <wp:docPr id="1572249537" name="Imagen 4" descr="Cara de una persona con lentes sonriend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2249537" name="Imagen 4" descr="Cara de una persona con lentes sonriendo&#10;&#10;El contenido generado por IA puede ser incorrecto."/>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91335" cy="1791335"/>
                          </a:xfrm>
                          <a:prstGeom prst="rect">
                            <a:avLst/>
                          </a:prstGeom>
                          <a:noFill/>
                          <a:ln>
                            <a:noFill/>
                          </a:ln>
                        </pic:spPr>
                      </pic:pic>
                    </a:graphicData>
                  </a:graphic>
                </wp:inline>
              </w:drawing>
            </w:r>
          </w:p>
          <w:p w14:paraId="396E83D0" w14:textId="77777777" w:rsidR="00746BDF" w:rsidRDefault="00746BDF">
            <w:pPr>
              <w:pStyle w:val="NormalWeb"/>
              <w:spacing w:before="0" w:beforeAutospacing="0" w:after="0" w:afterAutospacing="0"/>
              <w:jc w:val="center"/>
            </w:pPr>
            <w:r>
              <w:rPr>
                <w:rFonts w:ascii="Arial" w:hAnsi="Arial" w:cs="Arial"/>
                <w:b/>
                <w:bCs/>
                <w:color w:val="000000"/>
                <w:sz w:val="20"/>
                <w:szCs w:val="20"/>
              </w:rPr>
              <w:t xml:space="preserve">Roberto </w:t>
            </w:r>
            <w:proofErr w:type="spellStart"/>
            <w:r>
              <w:rPr>
                <w:rFonts w:ascii="Arial" w:hAnsi="Arial" w:cs="Arial"/>
                <w:b/>
                <w:bCs/>
                <w:color w:val="000000"/>
                <w:sz w:val="20"/>
                <w:szCs w:val="20"/>
              </w:rPr>
              <w:t>Miguez</w:t>
            </w:r>
            <w:proofErr w:type="spellEnd"/>
            <w:r>
              <w:rPr>
                <w:rFonts w:ascii="Arial" w:hAnsi="Arial" w:cs="Arial"/>
                <w:b/>
                <w:bCs/>
                <w:color w:val="000000"/>
                <w:sz w:val="20"/>
                <w:szCs w:val="20"/>
              </w:rPr>
              <w:t xml:space="preserve"> Martínez</w:t>
            </w:r>
          </w:p>
        </w:tc>
        <w:tc>
          <w:tcPr>
            <w:tcW w:w="0" w:type="auto"/>
            <w:tcBorders>
              <w:left w:val="single" w:sz="18" w:space="0" w:color="00A19B"/>
            </w:tcBorders>
            <w:tcMar>
              <w:top w:w="100" w:type="dxa"/>
              <w:left w:w="100" w:type="dxa"/>
              <w:bottom w:w="100" w:type="dxa"/>
              <w:right w:w="100" w:type="dxa"/>
            </w:tcMar>
            <w:hideMark/>
          </w:tcPr>
          <w:p w14:paraId="5FC392A9" w14:textId="77777777" w:rsidR="00746BDF" w:rsidRDefault="00746BDF">
            <w:pPr>
              <w:pStyle w:val="NormalWeb"/>
              <w:spacing w:before="0" w:beforeAutospacing="0" w:after="0" w:afterAutospacing="0"/>
              <w:ind w:left="270"/>
            </w:pPr>
            <w:r>
              <w:rPr>
                <w:rFonts w:ascii="Arial" w:hAnsi="Arial" w:cs="Arial"/>
                <w:color w:val="000000"/>
                <w:sz w:val="20"/>
                <w:szCs w:val="20"/>
              </w:rPr>
              <w:t xml:space="preserve">Roberto Míguez </w:t>
            </w:r>
            <w:proofErr w:type="spellStart"/>
            <w:r>
              <w:rPr>
                <w:rFonts w:ascii="Arial" w:hAnsi="Arial" w:cs="Arial"/>
                <w:color w:val="000000"/>
                <w:sz w:val="20"/>
                <w:szCs w:val="20"/>
              </w:rPr>
              <w:t>is</w:t>
            </w:r>
            <w:proofErr w:type="spellEnd"/>
            <w:r>
              <w:rPr>
                <w:rFonts w:ascii="Arial" w:hAnsi="Arial" w:cs="Arial"/>
                <w:color w:val="000000"/>
                <w:sz w:val="20"/>
                <w:szCs w:val="20"/>
              </w:rPr>
              <w:t xml:space="preserve"> a </w:t>
            </w:r>
            <w:proofErr w:type="spellStart"/>
            <w:r>
              <w:rPr>
                <w:rFonts w:ascii="Arial" w:hAnsi="Arial" w:cs="Arial"/>
                <w:color w:val="000000"/>
                <w:sz w:val="20"/>
                <w:szCs w:val="20"/>
              </w:rPr>
              <w:t>technology</w:t>
            </w:r>
            <w:proofErr w:type="spellEnd"/>
            <w:r>
              <w:rPr>
                <w:rFonts w:ascii="Arial" w:hAnsi="Arial" w:cs="Arial"/>
                <w:color w:val="000000"/>
                <w:sz w:val="20"/>
                <w:szCs w:val="20"/>
              </w:rPr>
              <w:t xml:space="preserve"> leader </w:t>
            </w:r>
            <w:proofErr w:type="spellStart"/>
            <w:r>
              <w:rPr>
                <w:rFonts w:ascii="Arial" w:hAnsi="Arial" w:cs="Arial"/>
                <w:color w:val="000000"/>
                <w:sz w:val="20"/>
                <w:szCs w:val="20"/>
              </w:rPr>
              <w:t>with</w:t>
            </w:r>
            <w:proofErr w:type="spellEnd"/>
            <w:r>
              <w:rPr>
                <w:rFonts w:ascii="Arial" w:hAnsi="Arial" w:cs="Arial"/>
                <w:color w:val="000000"/>
                <w:sz w:val="20"/>
                <w:szCs w:val="20"/>
              </w:rPr>
              <w:t xml:space="preserve"> a </w:t>
            </w:r>
            <w:proofErr w:type="spellStart"/>
            <w:r>
              <w:rPr>
                <w:rFonts w:ascii="Arial" w:hAnsi="Arial" w:cs="Arial"/>
                <w:color w:val="000000"/>
                <w:sz w:val="20"/>
                <w:szCs w:val="20"/>
              </w:rPr>
              <w:t>strong</w:t>
            </w:r>
            <w:proofErr w:type="spellEnd"/>
            <w:r>
              <w:rPr>
                <w:rFonts w:ascii="Arial" w:hAnsi="Arial" w:cs="Arial"/>
                <w:color w:val="000000"/>
                <w:sz w:val="20"/>
                <w:szCs w:val="20"/>
              </w:rPr>
              <w:t xml:space="preserve"> </w:t>
            </w:r>
            <w:proofErr w:type="spellStart"/>
            <w:r>
              <w:rPr>
                <w:rFonts w:ascii="Arial" w:hAnsi="Arial" w:cs="Arial"/>
                <w:color w:val="000000"/>
                <w:sz w:val="20"/>
                <w:szCs w:val="20"/>
              </w:rPr>
              <w:t>track</w:t>
            </w:r>
            <w:proofErr w:type="spellEnd"/>
            <w:r>
              <w:rPr>
                <w:rFonts w:ascii="Arial" w:hAnsi="Arial" w:cs="Arial"/>
                <w:color w:val="000000"/>
                <w:sz w:val="20"/>
                <w:szCs w:val="20"/>
              </w:rPr>
              <w:t xml:space="preserve"> </w:t>
            </w:r>
            <w:proofErr w:type="spellStart"/>
            <w:r>
              <w:rPr>
                <w:rFonts w:ascii="Arial" w:hAnsi="Arial" w:cs="Arial"/>
                <w:color w:val="000000"/>
                <w:sz w:val="20"/>
                <w:szCs w:val="20"/>
              </w:rPr>
              <w:t>record</w:t>
            </w:r>
            <w:proofErr w:type="spellEnd"/>
            <w:r>
              <w:rPr>
                <w:rFonts w:ascii="Arial" w:hAnsi="Arial" w:cs="Arial"/>
                <w:color w:val="000000"/>
                <w:sz w:val="20"/>
                <w:szCs w:val="20"/>
              </w:rPr>
              <w:t xml:space="preserve"> in </w:t>
            </w:r>
            <w:proofErr w:type="spellStart"/>
            <w:r>
              <w:rPr>
                <w:rFonts w:ascii="Arial" w:hAnsi="Arial" w:cs="Arial"/>
                <w:color w:val="000000"/>
                <w:sz w:val="20"/>
                <w:szCs w:val="20"/>
              </w:rPr>
              <w:t>directing</w:t>
            </w:r>
            <w:proofErr w:type="spellEnd"/>
            <w:r>
              <w:rPr>
                <w:rFonts w:ascii="Arial" w:hAnsi="Arial" w:cs="Arial"/>
                <w:color w:val="000000"/>
                <w:sz w:val="20"/>
                <w:szCs w:val="20"/>
              </w:rPr>
              <w:t xml:space="preserve"> and </w:t>
            </w:r>
            <w:proofErr w:type="spellStart"/>
            <w:r>
              <w:rPr>
                <w:rFonts w:ascii="Arial" w:hAnsi="Arial" w:cs="Arial"/>
                <w:color w:val="000000"/>
                <w:sz w:val="20"/>
                <w:szCs w:val="20"/>
              </w:rPr>
              <w:t>managing</w:t>
            </w:r>
            <w:proofErr w:type="spellEnd"/>
            <w:r>
              <w:rPr>
                <w:rFonts w:ascii="Arial" w:hAnsi="Arial" w:cs="Arial"/>
                <w:color w:val="000000"/>
                <w:sz w:val="20"/>
                <w:szCs w:val="20"/>
              </w:rPr>
              <w:t xml:space="preserve"> IT </w:t>
            </w:r>
            <w:proofErr w:type="spellStart"/>
            <w:r>
              <w:rPr>
                <w:rFonts w:ascii="Arial" w:hAnsi="Arial" w:cs="Arial"/>
                <w:color w:val="000000"/>
                <w:sz w:val="20"/>
                <w:szCs w:val="20"/>
              </w:rPr>
              <w:t>services</w:t>
            </w:r>
            <w:proofErr w:type="spellEnd"/>
            <w:r>
              <w:rPr>
                <w:rFonts w:ascii="Arial" w:hAnsi="Arial" w:cs="Arial"/>
                <w:color w:val="000000"/>
                <w:sz w:val="20"/>
                <w:szCs w:val="20"/>
              </w:rPr>
              <w:t xml:space="preserve">, </w:t>
            </w:r>
            <w:proofErr w:type="spellStart"/>
            <w:r>
              <w:rPr>
                <w:rFonts w:ascii="Arial" w:hAnsi="Arial" w:cs="Arial"/>
                <w:color w:val="000000"/>
                <w:sz w:val="20"/>
                <w:szCs w:val="20"/>
              </w:rPr>
              <w:t>specializing</w:t>
            </w:r>
            <w:proofErr w:type="spellEnd"/>
            <w:r>
              <w:rPr>
                <w:rFonts w:ascii="Arial" w:hAnsi="Arial" w:cs="Arial"/>
                <w:color w:val="000000"/>
                <w:sz w:val="20"/>
                <w:szCs w:val="20"/>
              </w:rPr>
              <w:t xml:space="preserve"> in </w:t>
            </w:r>
            <w:proofErr w:type="spellStart"/>
            <w:r>
              <w:rPr>
                <w:rFonts w:ascii="Arial" w:hAnsi="Arial" w:cs="Arial"/>
                <w:color w:val="000000"/>
                <w:sz w:val="20"/>
                <w:szCs w:val="20"/>
              </w:rPr>
              <w:t>areas</w:t>
            </w:r>
            <w:proofErr w:type="spellEnd"/>
            <w:r>
              <w:rPr>
                <w:rFonts w:ascii="Arial" w:hAnsi="Arial" w:cs="Arial"/>
                <w:color w:val="000000"/>
                <w:sz w:val="20"/>
                <w:szCs w:val="20"/>
              </w:rPr>
              <w:t xml:space="preserve"> </w:t>
            </w:r>
            <w:proofErr w:type="spellStart"/>
            <w:r>
              <w:rPr>
                <w:rFonts w:ascii="Arial" w:hAnsi="Arial" w:cs="Arial"/>
                <w:color w:val="000000"/>
                <w:sz w:val="20"/>
                <w:szCs w:val="20"/>
              </w:rPr>
              <w:t>such</w:t>
            </w:r>
            <w:proofErr w:type="spellEnd"/>
            <w:r>
              <w:rPr>
                <w:rFonts w:ascii="Arial" w:hAnsi="Arial" w:cs="Arial"/>
                <w:color w:val="000000"/>
                <w:sz w:val="20"/>
                <w:szCs w:val="20"/>
              </w:rPr>
              <w:t xml:space="preserve"> as Cloud Computing, Artificial </w:t>
            </w:r>
            <w:proofErr w:type="spellStart"/>
            <w:r>
              <w:rPr>
                <w:rFonts w:ascii="Arial" w:hAnsi="Arial" w:cs="Arial"/>
                <w:color w:val="000000"/>
                <w:sz w:val="20"/>
                <w:szCs w:val="20"/>
              </w:rPr>
              <w:t>Intelligence</w:t>
            </w:r>
            <w:proofErr w:type="spellEnd"/>
            <w:r>
              <w:rPr>
                <w:rFonts w:ascii="Arial" w:hAnsi="Arial" w:cs="Arial"/>
                <w:color w:val="000000"/>
                <w:sz w:val="20"/>
                <w:szCs w:val="20"/>
              </w:rPr>
              <w:t xml:space="preserve">, Data </w:t>
            </w:r>
            <w:proofErr w:type="spellStart"/>
            <w:r>
              <w:rPr>
                <w:rFonts w:ascii="Arial" w:hAnsi="Arial" w:cs="Arial"/>
                <w:color w:val="000000"/>
                <w:sz w:val="20"/>
                <w:szCs w:val="20"/>
              </w:rPr>
              <w:t>Analytics</w:t>
            </w:r>
            <w:proofErr w:type="spellEnd"/>
            <w:r>
              <w:rPr>
                <w:rFonts w:ascii="Arial" w:hAnsi="Arial" w:cs="Arial"/>
                <w:color w:val="000000"/>
                <w:sz w:val="20"/>
                <w:szCs w:val="20"/>
              </w:rPr>
              <w:t xml:space="preserve">, and </w:t>
            </w:r>
            <w:proofErr w:type="spellStart"/>
            <w:r>
              <w:rPr>
                <w:rFonts w:ascii="Arial" w:hAnsi="Arial" w:cs="Arial"/>
                <w:color w:val="000000"/>
                <w:sz w:val="20"/>
                <w:szCs w:val="20"/>
              </w:rPr>
              <w:t>Application</w:t>
            </w:r>
            <w:proofErr w:type="spellEnd"/>
            <w:r>
              <w:rPr>
                <w:rFonts w:ascii="Arial" w:hAnsi="Arial" w:cs="Arial"/>
                <w:color w:val="000000"/>
                <w:sz w:val="20"/>
                <w:szCs w:val="20"/>
              </w:rPr>
              <w:t xml:space="preserve"> </w:t>
            </w:r>
            <w:proofErr w:type="spellStart"/>
            <w:r>
              <w:rPr>
                <w:rFonts w:ascii="Arial" w:hAnsi="Arial" w:cs="Arial"/>
                <w:color w:val="000000"/>
                <w:sz w:val="20"/>
                <w:szCs w:val="20"/>
              </w:rPr>
              <w:t>Modernization</w:t>
            </w:r>
            <w:proofErr w:type="spellEnd"/>
            <w:r>
              <w:rPr>
                <w:rFonts w:ascii="Arial" w:hAnsi="Arial" w:cs="Arial"/>
                <w:color w:val="000000"/>
                <w:sz w:val="20"/>
                <w:szCs w:val="20"/>
              </w:rPr>
              <w:t>.</w:t>
            </w:r>
          </w:p>
          <w:p w14:paraId="6CDE3DE6" w14:textId="77777777" w:rsidR="00746BDF" w:rsidRDefault="00746BDF"/>
          <w:p w14:paraId="24F99EF6" w14:textId="77777777" w:rsidR="00746BDF" w:rsidRDefault="00746BDF">
            <w:pPr>
              <w:pStyle w:val="NormalWeb"/>
              <w:spacing w:before="0" w:beforeAutospacing="0" w:after="0" w:afterAutospacing="0"/>
              <w:ind w:left="270"/>
            </w:pPr>
            <w:r>
              <w:rPr>
                <w:rFonts w:ascii="Arial" w:hAnsi="Arial" w:cs="Arial"/>
                <w:color w:val="000000"/>
                <w:sz w:val="20"/>
                <w:szCs w:val="20"/>
              </w:rPr>
              <w:t xml:space="preserve">Prior </w:t>
            </w:r>
            <w:proofErr w:type="spellStart"/>
            <w:r>
              <w:rPr>
                <w:rFonts w:ascii="Arial" w:hAnsi="Arial" w:cs="Arial"/>
                <w:color w:val="000000"/>
                <w:sz w:val="20"/>
                <w:szCs w:val="20"/>
              </w:rPr>
              <w:t>to</w:t>
            </w:r>
            <w:proofErr w:type="spellEnd"/>
            <w:r>
              <w:rPr>
                <w:rFonts w:ascii="Arial" w:hAnsi="Arial" w:cs="Arial"/>
                <w:color w:val="000000"/>
                <w:sz w:val="20"/>
                <w:szCs w:val="20"/>
              </w:rPr>
              <w:t xml:space="preserve"> </w:t>
            </w:r>
            <w:proofErr w:type="spellStart"/>
            <w:r>
              <w:rPr>
                <w:rFonts w:ascii="Arial" w:hAnsi="Arial" w:cs="Arial"/>
                <w:color w:val="000000"/>
                <w:sz w:val="20"/>
                <w:szCs w:val="20"/>
              </w:rPr>
              <w:t>dataguru</w:t>
            </w:r>
            <w:proofErr w:type="spellEnd"/>
            <w:r>
              <w:rPr>
                <w:rFonts w:ascii="Arial" w:hAnsi="Arial" w:cs="Arial"/>
                <w:color w:val="000000"/>
                <w:sz w:val="20"/>
                <w:szCs w:val="20"/>
              </w:rPr>
              <w:t xml:space="preserve">, Roberto </w:t>
            </w:r>
            <w:proofErr w:type="spellStart"/>
            <w:r>
              <w:rPr>
                <w:rFonts w:ascii="Arial" w:hAnsi="Arial" w:cs="Arial"/>
                <w:color w:val="000000"/>
                <w:sz w:val="20"/>
                <w:szCs w:val="20"/>
              </w:rPr>
              <w:t>held</w:t>
            </w:r>
            <w:proofErr w:type="spellEnd"/>
            <w:r>
              <w:rPr>
                <w:rFonts w:ascii="Arial" w:hAnsi="Arial" w:cs="Arial"/>
                <w:color w:val="000000"/>
                <w:sz w:val="20"/>
                <w:szCs w:val="20"/>
              </w:rPr>
              <w:t xml:space="preserve"> </w:t>
            </w:r>
            <w:proofErr w:type="spellStart"/>
            <w:r>
              <w:rPr>
                <w:rFonts w:ascii="Arial" w:hAnsi="Arial" w:cs="Arial"/>
                <w:color w:val="000000"/>
                <w:sz w:val="20"/>
                <w:szCs w:val="20"/>
              </w:rPr>
              <w:t>leadership</w:t>
            </w:r>
            <w:proofErr w:type="spellEnd"/>
            <w:r>
              <w:rPr>
                <w:rFonts w:ascii="Arial" w:hAnsi="Arial" w:cs="Arial"/>
                <w:color w:val="000000"/>
                <w:sz w:val="20"/>
                <w:szCs w:val="20"/>
              </w:rPr>
              <w:t xml:space="preserve"> roles at </w:t>
            </w:r>
            <w:proofErr w:type="spellStart"/>
            <w:r>
              <w:rPr>
                <w:rFonts w:ascii="Arial" w:hAnsi="Arial" w:cs="Arial"/>
                <w:color w:val="000000"/>
                <w:sz w:val="20"/>
                <w:szCs w:val="20"/>
              </w:rPr>
              <w:t>SoftwareOne</w:t>
            </w:r>
            <w:proofErr w:type="spellEnd"/>
            <w:r>
              <w:rPr>
                <w:rFonts w:ascii="Arial" w:hAnsi="Arial" w:cs="Arial"/>
                <w:color w:val="000000"/>
                <w:sz w:val="20"/>
                <w:szCs w:val="20"/>
              </w:rPr>
              <w:t xml:space="preserve"> as </w:t>
            </w:r>
            <w:proofErr w:type="spellStart"/>
            <w:r>
              <w:rPr>
                <w:rFonts w:ascii="Arial" w:hAnsi="Arial" w:cs="Arial"/>
                <w:color w:val="000000"/>
                <w:sz w:val="20"/>
                <w:szCs w:val="20"/>
              </w:rPr>
              <w:t>Application</w:t>
            </w:r>
            <w:proofErr w:type="spellEnd"/>
            <w:r>
              <w:rPr>
                <w:rFonts w:ascii="Arial" w:hAnsi="Arial" w:cs="Arial"/>
                <w:color w:val="000000"/>
                <w:sz w:val="20"/>
                <w:szCs w:val="20"/>
              </w:rPr>
              <w:t xml:space="preserve">, Data &amp; AI </w:t>
            </w:r>
            <w:proofErr w:type="spellStart"/>
            <w:r>
              <w:rPr>
                <w:rFonts w:ascii="Arial" w:hAnsi="Arial" w:cs="Arial"/>
                <w:color w:val="000000"/>
                <w:sz w:val="20"/>
                <w:szCs w:val="20"/>
              </w:rPr>
              <w:t>Service</w:t>
            </w:r>
            <w:proofErr w:type="spellEnd"/>
            <w:r>
              <w:rPr>
                <w:rFonts w:ascii="Arial" w:hAnsi="Arial" w:cs="Arial"/>
                <w:color w:val="000000"/>
                <w:sz w:val="20"/>
                <w:szCs w:val="20"/>
              </w:rPr>
              <w:t xml:space="preserve"> </w:t>
            </w:r>
            <w:proofErr w:type="spellStart"/>
            <w:r>
              <w:rPr>
                <w:rFonts w:ascii="Arial" w:hAnsi="Arial" w:cs="Arial"/>
                <w:color w:val="000000"/>
                <w:sz w:val="20"/>
                <w:szCs w:val="20"/>
              </w:rPr>
              <w:t>Delivery</w:t>
            </w:r>
            <w:proofErr w:type="spellEnd"/>
            <w:r>
              <w:rPr>
                <w:rFonts w:ascii="Arial" w:hAnsi="Arial" w:cs="Arial"/>
                <w:color w:val="000000"/>
                <w:sz w:val="20"/>
                <w:szCs w:val="20"/>
              </w:rPr>
              <w:t xml:space="preserve"> Lead and Google </w:t>
            </w:r>
            <w:proofErr w:type="spellStart"/>
            <w:r>
              <w:rPr>
                <w:rFonts w:ascii="Arial" w:hAnsi="Arial" w:cs="Arial"/>
                <w:color w:val="000000"/>
                <w:sz w:val="20"/>
                <w:szCs w:val="20"/>
              </w:rPr>
              <w:t>Service</w:t>
            </w:r>
            <w:proofErr w:type="spellEnd"/>
            <w:r>
              <w:rPr>
                <w:rFonts w:ascii="Arial" w:hAnsi="Arial" w:cs="Arial"/>
                <w:color w:val="000000"/>
                <w:sz w:val="20"/>
                <w:szCs w:val="20"/>
              </w:rPr>
              <w:t xml:space="preserve"> </w:t>
            </w:r>
            <w:proofErr w:type="spellStart"/>
            <w:r>
              <w:rPr>
                <w:rFonts w:ascii="Arial" w:hAnsi="Arial" w:cs="Arial"/>
                <w:color w:val="000000"/>
                <w:sz w:val="20"/>
                <w:szCs w:val="20"/>
              </w:rPr>
              <w:t>Delivery</w:t>
            </w:r>
            <w:proofErr w:type="spellEnd"/>
            <w:r>
              <w:rPr>
                <w:rFonts w:ascii="Arial" w:hAnsi="Arial" w:cs="Arial"/>
                <w:color w:val="000000"/>
                <w:sz w:val="20"/>
                <w:szCs w:val="20"/>
              </w:rPr>
              <w:t xml:space="preserve"> Lead </w:t>
            </w:r>
            <w:proofErr w:type="spellStart"/>
            <w:r>
              <w:rPr>
                <w:rFonts w:ascii="Arial" w:hAnsi="Arial" w:cs="Arial"/>
                <w:color w:val="000000"/>
                <w:sz w:val="20"/>
                <w:szCs w:val="20"/>
              </w:rPr>
              <w:t>for</w:t>
            </w:r>
            <w:proofErr w:type="spellEnd"/>
            <w:r>
              <w:rPr>
                <w:rFonts w:ascii="Arial" w:hAnsi="Arial" w:cs="Arial"/>
                <w:color w:val="000000"/>
                <w:sz w:val="20"/>
                <w:szCs w:val="20"/>
              </w:rPr>
              <w:t xml:space="preserve"> </w:t>
            </w:r>
            <w:proofErr w:type="spellStart"/>
            <w:r>
              <w:rPr>
                <w:rFonts w:ascii="Arial" w:hAnsi="Arial" w:cs="Arial"/>
                <w:color w:val="000000"/>
                <w:sz w:val="20"/>
                <w:szCs w:val="20"/>
              </w:rPr>
              <w:t>Southern</w:t>
            </w:r>
            <w:proofErr w:type="spellEnd"/>
            <w:r>
              <w:rPr>
                <w:rFonts w:ascii="Arial" w:hAnsi="Arial" w:cs="Arial"/>
                <w:color w:val="000000"/>
                <w:sz w:val="20"/>
                <w:szCs w:val="20"/>
              </w:rPr>
              <w:t xml:space="preserve"> </w:t>
            </w:r>
            <w:proofErr w:type="spellStart"/>
            <w:r>
              <w:rPr>
                <w:rFonts w:ascii="Arial" w:hAnsi="Arial" w:cs="Arial"/>
                <w:color w:val="000000"/>
                <w:sz w:val="20"/>
                <w:szCs w:val="20"/>
              </w:rPr>
              <w:t>Europe</w:t>
            </w:r>
            <w:proofErr w:type="spellEnd"/>
            <w:r>
              <w:rPr>
                <w:rFonts w:ascii="Arial" w:hAnsi="Arial" w:cs="Arial"/>
                <w:color w:val="000000"/>
                <w:sz w:val="20"/>
                <w:szCs w:val="20"/>
              </w:rPr>
              <w:t xml:space="preserve">, </w:t>
            </w:r>
            <w:proofErr w:type="spellStart"/>
            <w:r>
              <w:rPr>
                <w:rFonts w:ascii="Arial" w:hAnsi="Arial" w:cs="Arial"/>
                <w:color w:val="000000"/>
                <w:sz w:val="20"/>
                <w:szCs w:val="20"/>
              </w:rPr>
              <w:t>where</w:t>
            </w:r>
            <w:proofErr w:type="spellEnd"/>
            <w:r>
              <w:rPr>
                <w:rFonts w:ascii="Arial" w:hAnsi="Arial" w:cs="Arial"/>
                <w:color w:val="000000"/>
                <w:sz w:val="20"/>
                <w:szCs w:val="20"/>
              </w:rPr>
              <w:t xml:space="preserve"> he led </w:t>
            </w:r>
            <w:proofErr w:type="spellStart"/>
            <w:r>
              <w:rPr>
                <w:rFonts w:ascii="Arial" w:hAnsi="Arial" w:cs="Arial"/>
                <w:color w:val="000000"/>
                <w:sz w:val="20"/>
                <w:szCs w:val="20"/>
              </w:rPr>
              <w:t>the</w:t>
            </w:r>
            <w:proofErr w:type="spellEnd"/>
            <w:r>
              <w:rPr>
                <w:rFonts w:ascii="Arial" w:hAnsi="Arial" w:cs="Arial"/>
                <w:color w:val="000000"/>
                <w:sz w:val="20"/>
                <w:szCs w:val="20"/>
              </w:rPr>
              <w:t xml:space="preserve"> </w:t>
            </w:r>
            <w:proofErr w:type="spellStart"/>
            <w:r>
              <w:rPr>
                <w:rFonts w:ascii="Arial" w:hAnsi="Arial" w:cs="Arial"/>
                <w:color w:val="000000"/>
                <w:sz w:val="20"/>
                <w:szCs w:val="20"/>
              </w:rPr>
              <w:t>this</w:t>
            </w:r>
            <w:proofErr w:type="spellEnd"/>
            <w:r>
              <w:rPr>
                <w:rFonts w:ascii="Arial" w:hAnsi="Arial" w:cs="Arial"/>
                <w:color w:val="000000"/>
                <w:sz w:val="20"/>
                <w:szCs w:val="20"/>
              </w:rPr>
              <w:t xml:space="preserve"> </w:t>
            </w:r>
            <w:proofErr w:type="spellStart"/>
            <w:r>
              <w:rPr>
                <w:rFonts w:ascii="Arial" w:hAnsi="Arial" w:cs="Arial"/>
                <w:color w:val="000000"/>
                <w:sz w:val="20"/>
                <w:szCs w:val="20"/>
              </w:rPr>
              <w:t>service</w:t>
            </w:r>
            <w:proofErr w:type="spellEnd"/>
            <w:r>
              <w:rPr>
                <w:rFonts w:ascii="Arial" w:hAnsi="Arial" w:cs="Arial"/>
                <w:color w:val="000000"/>
                <w:sz w:val="20"/>
                <w:szCs w:val="20"/>
              </w:rPr>
              <w:t xml:space="preserve"> line, </w:t>
            </w:r>
            <w:proofErr w:type="spellStart"/>
            <w:r>
              <w:rPr>
                <w:rFonts w:ascii="Arial" w:hAnsi="Arial" w:cs="Arial"/>
                <w:color w:val="000000"/>
                <w:sz w:val="20"/>
                <w:szCs w:val="20"/>
              </w:rPr>
              <w:t>driving</w:t>
            </w:r>
            <w:proofErr w:type="spellEnd"/>
            <w:r>
              <w:rPr>
                <w:rFonts w:ascii="Arial" w:hAnsi="Arial" w:cs="Arial"/>
                <w:color w:val="000000"/>
                <w:sz w:val="20"/>
                <w:szCs w:val="20"/>
              </w:rPr>
              <w:t xml:space="preserve"> </w:t>
            </w:r>
            <w:proofErr w:type="spellStart"/>
            <w:r>
              <w:rPr>
                <w:rFonts w:ascii="Arial" w:hAnsi="Arial" w:cs="Arial"/>
                <w:color w:val="000000"/>
                <w:sz w:val="20"/>
                <w:szCs w:val="20"/>
              </w:rPr>
              <w:t>innovation</w:t>
            </w:r>
            <w:proofErr w:type="spellEnd"/>
            <w:r>
              <w:rPr>
                <w:rFonts w:ascii="Arial" w:hAnsi="Arial" w:cs="Arial"/>
                <w:color w:val="000000"/>
                <w:sz w:val="20"/>
                <w:szCs w:val="20"/>
              </w:rPr>
              <w:t xml:space="preserve"> and </w:t>
            </w:r>
            <w:proofErr w:type="spellStart"/>
            <w:r>
              <w:rPr>
                <w:rFonts w:ascii="Arial" w:hAnsi="Arial" w:cs="Arial"/>
                <w:color w:val="000000"/>
                <w:sz w:val="20"/>
                <w:szCs w:val="20"/>
              </w:rPr>
              <w:t>infrastructure</w:t>
            </w:r>
            <w:proofErr w:type="spellEnd"/>
            <w:r>
              <w:rPr>
                <w:rFonts w:ascii="Arial" w:hAnsi="Arial" w:cs="Arial"/>
                <w:color w:val="000000"/>
                <w:sz w:val="20"/>
                <w:szCs w:val="20"/>
              </w:rPr>
              <w:t xml:space="preserve"> </w:t>
            </w:r>
            <w:proofErr w:type="spellStart"/>
            <w:r>
              <w:rPr>
                <w:rFonts w:ascii="Arial" w:hAnsi="Arial" w:cs="Arial"/>
                <w:color w:val="000000"/>
                <w:sz w:val="20"/>
                <w:szCs w:val="20"/>
              </w:rPr>
              <w:t>modernization</w:t>
            </w:r>
            <w:proofErr w:type="spellEnd"/>
            <w:r>
              <w:rPr>
                <w:rFonts w:ascii="Arial" w:hAnsi="Arial" w:cs="Arial"/>
                <w:color w:val="000000"/>
                <w:sz w:val="20"/>
                <w:szCs w:val="20"/>
              </w:rPr>
              <w:t xml:space="preserve"> </w:t>
            </w:r>
            <w:proofErr w:type="spellStart"/>
            <w:r>
              <w:rPr>
                <w:rFonts w:ascii="Arial" w:hAnsi="Arial" w:cs="Arial"/>
                <w:color w:val="000000"/>
                <w:sz w:val="20"/>
                <w:szCs w:val="20"/>
              </w:rPr>
              <w:t>on</w:t>
            </w:r>
            <w:proofErr w:type="spellEnd"/>
            <w:r>
              <w:rPr>
                <w:rFonts w:ascii="Arial" w:hAnsi="Arial" w:cs="Arial"/>
                <w:color w:val="000000"/>
                <w:sz w:val="20"/>
                <w:szCs w:val="20"/>
              </w:rPr>
              <w:t xml:space="preserve"> Google Cloud, </w:t>
            </w:r>
            <w:proofErr w:type="spellStart"/>
            <w:r>
              <w:rPr>
                <w:rFonts w:ascii="Arial" w:hAnsi="Arial" w:cs="Arial"/>
                <w:color w:val="000000"/>
                <w:sz w:val="20"/>
                <w:szCs w:val="20"/>
              </w:rPr>
              <w:t>developing</w:t>
            </w:r>
            <w:proofErr w:type="spellEnd"/>
            <w:r>
              <w:rPr>
                <w:rFonts w:ascii="Arial" w:hAnsi="Arial" w:cs="Arial"/>
                <w:color w:val="000000"/>
                <w:sz w:val="20"/>
                <w:szCs w:val="20"/>
              </w:rPr>
              <w:t xml:space="preserve"> </w:t>
            </w:r>
            <w:proofErr w:type="spellStart"/>
            <w:r>
              <w:rPr>
                <w:rFonts w:ascii="Arial" w:hAnsi="Arial" w:cs="Arial"/>
                <w:color w:val="000000"/>
                <w:sz w:val="20"/>
                <w:szCs w:val="20"/>
              </w:rPr>
              <w:t>high</w:t>
            </w:r>
            <w:proofErr w:type="spellEnd"/>
            <w:r>
              <w:rPr>
                <w:rFonts w:ascii="Arial" w:hAnsi="Arial" w:cs="Arial"/>
                <w:color w:val="000000"/>
                <w:sz w:val="20"/>
                <w:szCs w:val="20"/>
              </w:rPr>
              <w:t xml:space="preserve">-performance </w:t>
            </w:r>
            <w:proofErr w:type="spellStart"/>
            <w:r>
              <w:rPr>
                <w:rFonts w:ascii="Arial" w:hAnsi="Arial" w:cs="Arial"/>
                <w:color w:val="000000"/>
                <w:sz w:val="20"/>
                <w:szCs w:val="20"/>
              </w:rPr>
              <w:t>teams</w:t>
            </w:r>
            <w:proofErr w:type="spellEnd"/>
            <w:r>
              <w:rPr>
                <w:rFonts w:ascii="Arial" w:hAnsi="Arial" w:cs="Arial"/>
                <w:color w:val="000000"/>
                <w:sz w:val="20"/>
                <w:szCs w:val="20"/>
              </w:rPr>
              <w:t xml:space="preserve">, and </w:t>
            </w:r>
            <w:proofErr w:type="spellStart"/>
            <w:r>
              <w:rPr>
                <w:rFonts w:ascii="Arial" w:hAnsi="Arial" w:cs="Arial"/>
                <w:color w:val="000000"/>
                <w:sz w:val="20"/>
                <w:szCs w:val="20"/>
              </w:rPr>
              <w:t>consolidating</w:t>
            </w:r>
            <w:proofErr w:type="spellEnd"/>
            <w:r>
              <w:rPr>
                <w:rFonts w:ascii="Arial" w:hAnsi="Arial" w:cs="Arial"/>
                <w:color w:val="000000"/>
                <w:sz w:val="20"/>
                <w:szCs w:val="20"/>
              </w:rPr>
              <w:t xml:space="preserve"> </w:t>
            </w:r>
            <w:proofErr w:type="spellStart"/>
            <w:r>
              <w:rPr>
                <w:rFonts w:ascii="Arial" w:hAnsi="Arial" w:cs="Arial"/>
                <w:color w:val="000000"/>
                <w:sz w:val="20"/>
                <w:szCs w:val="20"/>
              </w:rPr>
              <w:t>the</w:t>
            </w:r>
            <w:proofErr w:type="spellEnd"/>
            <w:r>
              <w:rPr>
                <w:rFonts w:ascii="Arial" w:hAnsi="Arial" w:cs="Arial"/>
                <w:color w:val="000000"/>
                <w:sz w:val="20"/>
                <w:szCs w:val="20"/>
              </w:rPr>
              <w:t xml:space="preserve"> </w:t>
            </w:r>
            <w:proofErr w:type="spellStart"/>
            <w:r>
              <w:rPr>
                <w:rFonts w:ascii="Arial" w:hAnsi="Arial" w:cs="Arial"/>
                <w:color w:val="000000"/>
                <w:sz w:val="20"/>
                <w:szCs w:val="20"/>
              </w:rPr>
              <w:t>company's</w:t>
            </w:r>
            <w:proofErr w:type="spellEnd"/>
            <w:r>
              <w:rPr>
                <w:rFonts w:ascii="Arial" w:hAnsi="Arial" w:cs="Arial"/>
                <w:color w:val="000000"/>
                <w:sz w:val="20"/>
                <w:szCs w:val="20"/>
              </w:rPr>
              <w:t xml:space="preserve"> position as a </w:t>
            </w:r>
            <w:proofErr w:type="spellStart"/>
            <w:r>
              <w:rPr>
                <w:rFonts w:ascii="Arial" w:hAnsi="Arial" w:cs="Arial"/>
                <w:color w:val="000000"/>
                <w:sz w:val="20"/>
                <w:szCs w:val="20"/>
              </w:rPr>
              <w:t>benchmark</w:t>
            </w:r>
            <w:proofErr w:type="spellEnd"/>
            <w:r>
              <w:rPr>
                <w:rFonts w:ascii="Arial" w:hAnsi="Arial" w:cs="Arial"/>
                <w:color w:val="000000"/>
                <w:sz w:val="20"/>
                <w:szCs w:val="20"/>
              </w:rPr>
              <w:t xml:space="preserve"> in digital </w:t>
            </w:r>
            <w:proofErr w:type="spellStart"/>
            <w:r>
              <w:rPr>
                <w:rFonts w:ascii="Arial" w:hAnsi="Arial" w:cs="Arial"/>
                <w:color w:val="000000"/>
                <w:sz w:val="20"/>
                <w:szCs w:val="20"/>
              </w:rPr>
              <w:t>transformation</w:t>
            </w:r>
            <w:proofErr w:type="spellEnd"/>
            <w:r>
              <w:rPr>
                <w:rFonts w:ascii="Arial" w:hAnsi="Arial" w:cs="Arial"/>
                <w:color w:val="000000"/>
                <w:sz w:val="20"/>
                <w:szCs w:val="20"/>
              </w:rPr>
              <w:t>.</w:t>
            </w:r>
          </w:p>
          <w:p w14:paraId="17540754" w14:textId="77777777" w:rsidR="00746BDF" w:rsidRDefault="00746BDF"/>
          <w:p w14:paraId="0DA9F1B1" w14:textId="77777777" w:rsidR="00746BDF" w:rsidRDefault="00746BDF">
            <w:pPr>
              <w:pStyle w:val="NormalWeb"/>
              <w:spacing w:before="0" w:beforeAutospacing="0" w:after="0" w:afterAutospacing="0"/>
              <w:ind w:left="270"/>
            </w:pPr>
            <w:proofErr w:type="spellStart"/>
            <w:r>
              <w:rPr>
                <w:rFonts w:ascii="Arial" w:hAnsi="Arial" w:cs="Arial"/>
                <w:color w:val="000000"/>
                <w:sz w:val="20"/>
                <w:szCs w:val="20"/>
              </w:rPr>
              <w:t>Previously</w:t>
            </w:r>
            <w:proofErr w:type="spellEnd"/>
            <w:r>
              <w:rPr>
                <w:rFonts w:ascii="Arial" w:hAnsi="Arial" w:cs="Arial"/>
                <w:color w:val="000000"/>
                <w:sz w:val="20"/>
                <w:szCs w:val="20"/>
              </w:rPr>
              <w:t xml:space="preserve">, he </w:t>
            </w:r>
            <w:proofErr w:type="spellStart"/>
            <w:r>
              <w:rPr>
                <w:rFonts w:ascii="Arial" w:hAnsi="Arial" w:cs="Arial"/>
                <w:color w:val="000000"/>
                <w:sz w:val="20"/>
                <w:szCs w:val="20"/>
              </w:rPr>
              <w:t>was</w:t>
            </w:r>
            <w:proofErr w:type="spellEnd"/>
            <w:r>
              <w:rPr>
                <w:rFonts w:ascii="Arial" w:hAnsi="Arial" w:cs="Arial"/>
                <w:color w:val="000000"/>
                <w:sz w:val="20"/>
                <w:szCs w:val="20"/>
              </w:rPr>
              <w:t xml:space="preserve"> </w:t>
            </w:r>
            <w:proofErr w:type="spellStart"/>
            <w:r>
              <w:rPr>
                <w:rFonts w:ascii="Arial" w:hAnsi="Arial" w:cs="Arial"/>
                <w:color w:val="000000"/>
                <w:sz w:val="20"/>
                <w:szCs w:val="20"/>
              </w:rPr>
              <w:t>Chief</w:t>
            </w:r>
            <w:proofErr w:type="spellEnd"/>
            <w:r>
              <w:rPr>
                <w:rFonts w:ascii="Arial" w:hAnsi="Arial" w:cs="Arial"/>
                <w:color w:val="000000"/>
                <w:sz w:val="20"/>
                <w:szCs w:val="20"/>
              </w:rPr>
              <w:t xml:space="preserve"> </w:t>
            </w:r>
            <w:proofErr w:type="spellStart"/>
            <w:r>
              <w:rPr>
                <w:rFonts w:ascii="Arial" w:hAnsi="Arial" w:cs="Arial"/>
                <w:color w:val="000000"/>
                <w:sz w:val="20"/>
                <w:szCs w:val="20"/>
              </w:rPr>
              <w:t>Technical</w:t>
            </w:r>
            <w:proofErr w:type="spellEnd"/>
            <w:r>
              <w:rPr>
                <w:rFonts w:ascii="Arial" w:hAnsi="Arial" w:cs="Arial"/>
                <w:color w:val="000000"/>
                <w:sz w:val="20"/>
                <w:szCs w:val="20"/>
              </w:rPr>
              <w:t xml:space="preserve"> </w:t>
            </w:r>
            <w:proofErr w:type="spellStart"/>
            <w:r>
              <w:rPr>
                <w:rFonts w:ascii="Arial" w:hAnsi="Arial" w:cs="Arial"/>
                <w:color w:val="000000"/>
                <w:sz w:val="20"/>
                <w:szCs w:val="20"/>
              </w:rPr>
              <w:t>Officer</w:t>
            </w:r>
            <w:proofErr w:type="spellEnd"/>
            <w:r>
              <w:rPr>
                <w:rFonts w:ascii="Arial" w:hAnsi="Arial" w:cs="Arial"/>
                <w:color w:val="000000"/>
                <w:sz w:val="20"/>
                <w:szCs w:val="20"/>
              </w:rPr>
              <w:t xml:space="preserve"> (CTO) at </w:t>
            </w:r>
            <w:proofErr w:type="spellStart"/>
            <w:r>
              <w:rPr>
                <w:rFonts w:ascii="Arial" w:hAnsi="Arial" w:cs="Arial"/>
                <w:color w:val="000000"/>
                <w:sz w:val="20"/>
                <w:szCs w:val="20"/>
              </w:rPr>
              <w:t>Intelligence</w:t>
            </w:r>
            <w:proofErr w:type="spellEnd"/>
            <w:r>
              <w:rPr>
                <w:rFonts w:ascii="Arial" w:hAnsi="Arial" w:cs="Arial"/>
                <w:color w:val="000000"/>
                <w:sz w:val="20"/>
                <w:szCs w:val="20"/>
              </w:rPr>
              <w:t xml:space="preserve"> </w:t>
            </w:r>
            <w:proofErr w:type="spellStart"/>
            <w:r>
              <w:rPr>
                <w:rFonts w:ascii="Arial" w:hAnsi="Arial" w:cs="Arial"/>
                <w:color w:val="000000"/>
                <w:sz w:val="20"/>
                <w:szCs w:val="20"/>
              </w:rPr>
              <w:t>Partner</w:t>
            </w:r>
            <w:proofErr w:type="spellEnd"/>
            <w:r>
              <w:rPr>
                <w:rFonts w:ascii="Arial" w:hAnsi="Arial" w:cs="Arial"/>
                <w:color w:val="000000"/>
                <w:sz w:val="20"/>
                <w:szCs w:val="20"/>
              </w:rPr>
              <w:t xml:space="preserve"> </w:t>
            </w:r>
            <w:proofErr w:type="spellStart"/>
            <w:r>
              <w:rPr>
                <w:rFonts w:ascii="Arial" w:hAnsi="Arial" w:cs="Arial"/>
                <w:color w:val="000000"/>
                <w:sz w:val="20"/>
                <w:szCs w:val="20"/>
              </w:rPr>
              <w:t>for</w:t>
            </w:r>
            <w:proofErr w:type="spellEnd"/>
            <w:r>
              <w:rPr>
                <w:rFonts w:ascii="Arial" w:hAnsi="Arial" w:cs="Arial"/>
                <w:color w:val="000000"/>
                <w:sz w:val="20"/>
                <w:szCs w:val="20"/>
              </w:rPr>
              <w:t xml:space="preserve"> 7 </w:t>
            </w:r>
            <w:proofErr w:type="spellStart"/>
            <w:r>
              <w:rPr>
                <w:rFonts w:ascii="Arial" w:hAnsi="Arial" w:cs="Arial"/>
                <w:color w:val="000000"/>
                <w:sz w:val="20"/>
                <w:szCs w:val="20"/>
              </w:rPr>
              <w:t>years</w:t>
            </w:r>
            <w:proofErr w:type="spellEnd"/>
            <w:r>
              <w:rPr>
                <w:rFonts w:ascii="Arial" w:hAnsi="Arial" w:cs="Arial"/>
                <w:color w:val="000000"/>
                <w:sz w:val="20"/>
                <w:szCs w:val="20"/>
              </w:rPr>
              <w:t xml:space="preserve">, </w:t>
            </w:r>
            <w:proofErr w:type="spellStart"/>
            <w:r>
              <w:rPr>
                <w:rFonts w:ascii="Arial" w:hAnsi="Arial" w:cs="Arial"/>
                <w:color w:val="000000"/>
                <w:sz w:val="20"/>
                <w:szCs w:val="20"/>
              </w:rPr>
              <w:t>where</w:t>
            </w:r>
            <w:proofErr w:type="spellEnd"/>
            <w:r>
              <w:rPr>
                <w:rFonts w:ascii="Arial" w:hAnsi="Arial" w:cs="Arial"/>
                <w:color w:val="000000"/>
                <w:sz w:val="20"/>
                <w:szCs w:val="20"/>
              </w:rPr>
              <w:t xml:space="preserve"> he </w:t>
            </w:r>
            <w:proofErr w:type="spellStart"/>
            <w:r>
              <w:rPr>
                <w:rFonts w:ascii="Arial" w:hAnsi="Arial" w:cs="Arial"/>
                <w:color w:val="000000"/>
                <w:sz w:val="20"/>
                <w:szCs w:val="20"/>
              </w:rPr>
              <w:t>directed</w:t>
            </w:r>
            <w:proofErr w:type="spellEnd"/>
            <w:r>
              <w:rPr>
                <w:rFonts w:ascii="Arial" w:hAnsi="Arial" w:cs="Arial"/>
                <w:color w:val="000000"/>
                <w:sz w:val="20"/>
                <w:szCs w:val="20"/>
              </w:rPr>
              <w:t xml:space="preserve"> </w:t>
            </w:r>
            <w:proofErr w:type="spellStart"/>
            <w:r>
              <w:rPr>
                <w:rFonts w:ascii="Arial" w:hAnsi="Arial" w:cs="Arial"/>
                <w:color w:val="000000"/>
                <w:sz w:val="20"/>
                <w:szCs w:val="20"/>
              </w:rPr>
              <w:t>the</w:t>
            </w:r>
            <w:proofErr w:type="spellEnd"/>
            <w:r>
              <w:rPr>
                <w:rFonts w:ascii="Arial" w:hAnsi="Arial" w:cs="Arial"/>
                <w:color w:val="000000"/>
                <w:sz w:val="20"/>
                <w:szCs w:val="20"/>
              </w:rPr>
              <w:t xml:space="preserve"> </w:t>
            </w:r>
            <w:proofErr w:type="spellStart"/>
            <w:r>
              <w:rPr>
                <w:rFonts w:ascii="Arial" w:hAnsi="Arial" w:cs="Arial"/>
                <w:color w:val="000000"/>
                <w:sz w:val="20"/>
                <w:szCs w:val="20"/>
              </w:rPr>
              <w:t>company's</w:t>
            </w:r>
            <w:proofErr w:type="spellEnd"/>
            <w:r>
              <w:rPr>
                <w:rFonts w:ascii="Arial" w:hAnsi="Arial" w:cs="Arial"/>
                <w:color w:val="000000"/>
                <w:sz w:val="20"/>
                <w:szCs w:val="20"/>
              </w:rPr>
              <w:t xml:space="preserve"> global </w:t>
            </w:r>
            <w:proofErr w:type="spellStart"/>
            <w:r>
              <w:rPr>
                <w:rFonts w:ascii="Arial" w:hAnsi="Arial" w:cs="Arial"/>
                <w:color w:val="000000"/>
                <w:sz w:val="20"/>
                <w:szCs w:val="20"/>
              </w:rPr>
              <w:t>technology</w:t>
            </w:r>
            <w:proofErr w:type="spellEnd"/>
            <w:r>
              <w:rPr>
                <w:rFonts w:ascii="Arial" w:hAnsi="Arial" w:cs="Arial"/>
                <w:color w:val="000000"/>
                <w:sz w:val="20"/>
                <w:szCs w:val="20"/>
              </w:rPr>
              <w:t xml:space="preserve"> </w:t>
            </w:r>
            <w:proofErr w:type="spellStart"/>
            <w:r>
              <w:rPr>
                <w:rFonts w:ascii="Arial" w:hAnsi="Arial" w:cs="Arial"/>
                <w:color w:val="000000"/>
                <w:sz w:val="20"/>
                <w:szCs w:val="20"/>
              </w:rPr>
              <w:t>strategy</w:t>
            </w:r>
            <w:proofErr w:type="spellEnd"/>
            <w:r>
              <w:rPr>
                <w:rFonts w:ascii="Arial" w:hAnsi="Arial" w:cs="Arial"/>
                <w:color w:val="000000"/>
                <w:sz w:val="20"/>
                <w:szCs w:val="20"/>
              </w:rPr>
              <w:t xml:space="preserve"> and led a </w:t>
            </w:r>
            <w:proofErr w:type="spellStart"/>
            <w:r>
              <w:rPr>
                <w:rFonts w:ascii="Arial" w:hAnsi="Arial" w:cs="Arial"/>
                <w:color w:val="000000"/>
                <w:sz w:val="20"/>
                <w:szCs w:val="20"/>
              </w:rPr>
              <w:t>team</w:t>
            </w:r>
            <w:proofErr w:type="spellEnd"/>
            <w:r>
              <w:rPr>
                <w:rFonts w:ascii="Arial" w:hAnsi="Arial" w:cs="Arial"/>
                <w:color w:val="000000"/>
                <w:sz w:val="20"/>
                <w:szCs w:val="20"/>
              </w:rPr>
              <w:t xml:space="preserve"> </w:t>
            </w:r>
            <w:proofErr w:type="spellStart"/>
            <w:r>
              <w:rPr>
                <w:rFonts w:ascii="Arial" w:hAnsi="Arial" w:cs="Arial"/>
                <w:color w:val="000000"/>
                <w:sz w:val="20"/>
                <w:szCs w:val="20"/>
              </w:rPr>
              <w:t>of</w:t>
            </w:r>
            <w:proofErr w:type="spellEnd"/>
            <w:r>
              <w:rPr>
                <w:rFonts w:ascii="Arial" w:hAnsi="Arial" w:cs="Arial"/>
                <w:color w:val="000000"/>
                <w:sz w:val="20"/>
                <w:szCs w:val="20"/>
              </w:rPr>
              <w:t xml:space="preserve"> </w:t>
            </w:r>
            <w:proofErr w:type="spellStart"/>
            <w:r>
              <w:rPr>
                <w:rFonts w:ascii="Arial" w:hAnsi="Arial" w:cs="Arial"/>
                <w:color w:val="000000"/>
                <w:sz w:val="20"/>
                <w:szCs w:val="20"/>
              </w:rPr>
              <w:t>over</w:t>
            </w:r>
            <w:proofErr w:type="spellEnd"/>
            <w:r>
              <w:rPr>
                <w:rFonts w:ascii="Arial" w:hAnsi="Arial" w:cs="Arial"/>
                <w:color w:val="000000"/>
                <w:sz w:val="20"/>
                <w:szCs w:val="20"/>
              </w:rPr>
              <w:t xml:space="preserve"> 50 </w:t>
            </w:r>
            <w:proofErr w:type="spellStart"/>
            <w:r>
              <w:rPr>
                <w:rFonts w:ascii="Arial" w:hAnsi="Arial" w:cs="Arial"/>
                <w:color w:val="000000"/>
                <w:sz w:val="20"/>
                <w:szCs w:val="20"/>
              </w:rPr>
              <w:t>specialists</w:t>
            </w:r>
            <w:proofErr w:type="spellEnd"/>
            <w:r>
              <w:rPr>
                <w:rFonts w:ascii="Arial" w:hAnsi="Arial" w:cs="Arial"/>
                <w:color w:val="000000"/>
                <w:sz w:val="20"/>
                <w:szCs w:val="20"/>
              </w:rPr>
              <w:t>.</w:t>
            </w:r>
          </w:p>
          <w:p w14:paraId="4BA9D46A" w14:textId="77777777" w:rsidR="00746BDF" w:rsidRDefault="00746BDF"/>
          <w:p w14:paraId="4D46BA6D" w14:textId="77777777" w:rsidR="00746BDF" w:rsidRDefault="00746BDF">
            <w:pPr>
              <w:pStyle w:val="NormalWeb"/>
              <w:spacing w:before="0" w:beforeAutospacing="0" w:after="0" w:afterAutospacing="0"/>
              <w:ind w:left="270"/>
            </w:pPr>
            <w:proofErr w:type="spellStart"/>
            <w:r>
              <w:rPr>
                <w:rFonts w:ascii="Arial" w:hAnsi="Arial" w:cs="Arial"/>
                <w:color w:val="000000"/>
                <w:sz w:val="20"/>
                <w:szCs w:val="20"/>
              </w:rPr>
              <w:t>His</w:t>
            </w:r>
            <w:proofErr w:type="spellEnd"/>
            <w:r>
              <w:rPr>
                <w:rFonts w:ascii="Arial" w:hAnsi="Arial" w:cs="Arial"/>
                <w:color w:val="000000"/>
                <w:sz w:val="20"/>
                <w:szCs w:val="20"/>
              </w:rPr>
              <w:t xml:space="preserve"> </w:t>
            </w:r>
            <w:proofErr w:type="spellStart"/>
            <w:r>
              <w:rPr>
                <w:rFonts w:ascii="Arial" w:hAnsi="Arial" w:cs="Arial"/>
                <w:color w:val="000000"/>
                <w:sz w:val="20"/>
                <w:szCs w:val="20"/>
              </w:rPr>
              <w:t>career</w:t>
            </w:r>
            <w:proofErr w:type="spellEnd"/>
            <w:r>
              <w:rPr>
                <w:rFonts w:ascii="Arial" w:hAnsi="Arial" w:cs="Arial"/>
                <w:color w:val="000000"/>
                <w:sz w:val="20"/>
                <w:szCs w:val="20"/>
              </w:rPr>
              <w:t xml:space="preserve"> </w:t>
            </w:r>
            <w:proofErr w:type="spellStart"/>
            <w:r>
              <w:rPr>
                <w:rFonts w:ascii="Arial" w:hAnsi="Arial" w:cs="Arial"/>
                <w:color w:val="000000"/>
                <w:sz w:val="20"/>
                <w:szCs w:val="20"/>
              </w:rPr>
              <w:t>also</w:t>
            </w:r>
            <w:proofErr w:type="spellEnd"/>
            <w:r>
              <w:rPr>
                <w:rFonts w:ascii="Arial" w:hAnsi="Arial" w:cs="Arial"/>
                <w:color w:val="000000"/>
                <w:sz w:val="20"/>
                <w:szCs w:val="20"/>
              </w:rPr>
              <w:t xml:space="preserve"> </w:t>
            </w:r>
            <w:proofErr w:type="spellStart"/>
            <w:r>
              <w:rPr>
                <w:rFonts w:ascii="Arial" w:hAnsi="Arial" w:cs="Arial"/>
                <w:color w:val="000000"/>
                <w:sz w:val="20"/>
                <w:szCs w:val="20"/>
              </w:rPr>
              <w:t>includes</w:t>
            </w:r>
            <w:proofErr w:type="spellEnd"/>
            <w:r>
              <w:rPr>
                <w:rFonts w:ascii="Arial" w:hAnsi="Arial" w:cs="Arial"/>
                <w:color w:val="000000"/>
                <w:sz w:val="20"/>
                <w:szCs w:val="20"/>
              </w:rPr>
              <w:t xml:space="preserve"> </w:t>
            </w:r>
            <w:proofErr w:type="spellStart"/>
            <w:r>
              <w:rPr>
                <w:rFonts w:ascii="Arial" w:hAnsi="Arial" w:cs="Arial"/>
                <w:color w:val="000000"/>
                <w:sz w:val="20"/>
                <w:szCs w:val="20"/>
              </w:rPr>
              <w:t>experience</w:t>
            </w:r>
            <w:proofErr w:type="spellEnd"/>
            <w:r>
              <w:rPr>
                <w:rFonts w:ascii="Arial" w:hAnsi="Arial" w:cs="Arial"/>
                <w:color w:val="000000"/>
                <w:sz w:val="20"/>
                <w:szCs w:val="20"/>
              </w:rPr>
              <w:t xml:space="preserve"> at GFI Informática as Project Manager and </w:t>
            </w:r>
            <w:proofErr w:type="spellStart"/>
            <w:r>
              <w:rPr>
                <w:rFonts w:ascii="Arial" w:hAnsi="Arial" w:cs="Arial"/>
                <w:color w:val="000000"/>
                <w:sz w:val="20"/>
                <w:szCs w:val="20"/>
              </w:rPr>
              <w:t>Application</w:t>
            </w:r>
            <w:proofErr w:type="spellEnd"/>
            <w:r>
              <w:rPr>
                <w:rFonts w:ascii="Arial" w:hAnsi="Arial" w:cs="Arial"/>
                <w:color w:val="000000"/>
                <w:sz w:val="20"/>
                <w:szCs w:val="20"/>
              </w:rPr>
              <w:t xml:space="preserve"> </w:t>
            </w:r>
            <w:proofErr w:type="spellStart"/>
            <w:r>
              <w:rPr>
                <w:rFonts w:ascii="Arial" w:hAnsi="Arial" w:cs="Arial"/>
                <w:color w:val="000000"/>
                <w:sz w:val="20"/>
                <w:szCs w:val="20"/>
              </w:rPr>
              <w:t>Architect</w:t>
            </w:r>
            <w:proofErr w:type="spellEnd"/>
            <w:r>
              <w:rPr>
                <w:rFonts w:ascii="Arial" w:hAnsi="Arial" w:cs="Arial"/>
                <w:color w:val="000000"/>
                <w:sz w:val="20"/>
                <w:szCs w:val="20"/>
              </w:rPr>
              <w:t xml:space="preserve">, </w:t>
            </w:r>
            <w:proofErr w:type="spellStart"/>
            <w:r>
              <w:rPr>
                <w:rFonts w:ascii="Arial" w:hAnsi="Arial" w:cs="Arial"/>
                <w:color w:val="000000"/>
                <w:sz w:val="20"/>
                <w:szCs w:val="20"/>
              </w:rPr>
              <w:t>where</w:t>
            </w:r>
            <w:proofErr w:type="spellEnd"/>
            <w:r>
              <w:rPr>
                <w:rFonts w:ascii="Arial" w:hAnsi="Arial" w:cs="Arial"/>
                <w:color w:val="000000"/>
                <w:sz w:val="20"/>
                <w:szCs w:val="20"/>
              </w:rPr>
              <w:t xml:space="preserve"> he </w:t>
            </w:r>
            <w:proofErr w:type="spellStart"/>
            <w:r>
              <w:rPr>
                <w:rFonts w:ascii="Arial" w:hAnsi="Arial" w:cs="Arial"/>
                <w:color w:val="000000"/>
                <w:sz w:val="20"/>
                <w:szCs w:val="20"/>
              </w:rPr>
              <w:t>drove</w:t>
            </w:r>
            <w:proofErr w:type="spellEnd"/>
            <w:r>
              <w:rPr>
                <w:rFonts w:ascii="Arial" w:hAnsi="Arial" w:cs="Arial"/>
                <w:color w:val="000000"/>
                <w:sz w:val="20"/>
                <w:szCs w:val="20"/>
              </w:rPr>
              <w:t xml:space="preserve"> digital </w:t>
            </w:r>
            <w:proofErr w:type="spellStart"/>
            <w:r>
              <w:rPr>
                <w:rFonts w:ascii="Arial" w:hAnsi="Arial" w:cs="Arial"/>
                <w:color w:val="000000"/>
                <w:sz w:val="20"/>
                <w:szCs w:val="20"/>
              </w:rPr>
              <w:t>transformation</w:t>
            </w:r>
            <w:proofErr w:type="spellEnd"/>
            <w:r>
              <w:rPr>
                <w:rFonts w:ascii="Arial" w:hAnsi="Arial" w:cs="Arial"/>
                <w:color w:val="000000"/>
                <w:sz w:val="20"/>
                <w:szCs w:val="20"/>
              </w:rPr>
              <w:t xml:space="preserve"> and </w:t>
            </w:r>
            <w:proofErr w:type="spellStart"/>
            <w:r>
              <w:rPr>
                <w:rFonts w:ascii="Arial" w:hAnsi="Arial" w:cs="Arial"/>
                <w:color w:val="000000"/>
                <w:sz w:val="20"/>
                <w:szCs w:val="20"/>
              </w:rPr>
              <w:t>technology</w:t>
            </w:r>
            <w:proofErr w:type="spellEnd"/>
            <w:r>
              <w:rPr>
                <w:rFonts w:ascii="Arial" w:hAnsi="Arial" w:cs="Arial"/>
                <w:color w:val="000000"/>
                <w:sz w:val="20"/>
                <w:szCs w:val="20"/>
              </w:rPr>
              <w:t xml:space="preserve"> </w:t>
            </w:r>
            <w:proofErr w:type="spellStart"/>
            <w:r>
              <w:rPr>
                <w:rFonts w:ascii="Arial" w:hAnsi="Arial" w:cs="Arial"/>
                <w:color w:val="000000"/>
                <w:sz w:val="20"/>
                <w:szCs w:val="20"/>
              </w:rPr>
              <w:t>architecture</w:t>
            </w:r>
            <w:proofErr w:type="spellEnd"/>
            <w:r>
              <w:rPr>
                <w:rFonts w:ascii="Arial" w:hAnsi="Arial" w:cs="Arial"/>
                <w:color w:val="000000"/>
                <w:sz w:val="20"/>
                <w:szCs w:val="20"/>
              </w:rPr>
              <w:t xml:space="preserve"> </w:t>
            </w:r>
            <w:proofErr w:type="spellStart"/>
            <w:r>
              <w:rPr>
                <w:rFonts w:ascii="Arial" w:hAnsi="Arial" w:cs="Arial"/>
                <w:color w:val="000000"/>
                <w:sz w:val="20"/>
                <w:szCs w:val="20"/>
              </w:rPr>
              <w:t>projects</w:t>
            </w:r>
            <w:proofErr w:type="spellEnd"/>
            <w:r>
              <w:rPr>
                <w:rFonts w:ascii="Arial" w:hAnsi="Arial" w:cs="Arial"/>
                <w:color w:val="000000"/>
                <w:sz w:val="20"/>
                <w:szCs w:val="20"/>
              </w:rPr>
              <w:t xml:space="preserve"> </w:t>
            </w:r>
            <w:proofErr w:type="spellStart"/>
            <w:r>
              <w:rPr>
                <w:rFonts w:ascii="Arial" w:hAnsi="Arial" w:cs="Arial"/>
                <w:color w:val="000000"/>
                <w:sz w:val="20"/>
                <w:szCs w:val="20"/>
              </w:rPr>
              <w:t>for</w:t>
            </w:r>
            <w:proofErr w:type="spellEnd"/>
            <w:r>
              <w:rPr>
                <w:rFonts w:ascii="Arial" w:hAnsi="Arial" w:cs="Arial"/>
                <w:color w:val="000000"/>
                <w:sz w:val="20"/>
                <w:szCs w:val="20"/>
              </w:rPr>
              <w:t xml:space="preserve"> </w:t>
            </w:r>
            <w:proofErr w:type="spellStart"/>
            <w:r>
              <w:rPr>
                <w:rFonts w:ascii="Arial" w:hAnsi="Arial" w:cs="Arial"/>
                <w:color w:val="000000"/>
                <w:sz w:val="20"/>
                <w:szCs w:val="20"/>
              </w:rPr>
              <w:t>leading</w:t>
            </w:r>
            <w:proofErr w:type="spellEnd"/>
            <w:r>
              <w:rPr>
                <w:rFonts w:ascii="Arial" w:hAnsi="Arial" w:cs="Arial"/>
                <w:color w:val="000000"/>
                <w:sz w:val="20"/>
                <w:szCs w:val="20"/>
              </w:rPr>
              <w:t xml:space="preserve"> </w:t>
            </w:r>
            <w:proofErr w:type="spellStart"/>
            <w:r>
              <w:rPr>
                <w:rFonts w:ascii="Arial" w:hAnsi="Arial" w:cs="Arial"/>
                <w:color w:val="000000"/>
                <w:sz w:val="20"/>
                <w:szCs w:val="20"/>
              </w:rPr>
              <w:t>companies</w:t>
            </w:r>
            <w:proofErr w:type="spellEnd"/>
            <w:r>
              <w:rPr>
                <w:rFonts w:ascii="Arial" w:hAnsi="Arial" w:cs="Arial"/>
                <w:color w:val="000000"/>
                <w:sz w:val="20"/>
                <w:szCs w:val="20"/>
              </w:rPr>
              <w:t>.</w:t>
            </w:r>
          </w:p>
          <w:p w14:paraId="2D6AD239" w14:textId="77777777" w:rsidR="00746BDF" w:rsidRDefault="00746BDF"/>
          <w:p w14:paraId="760F9A63" w14:textId="77777777" w:rsidR="00746BDF" w:rsidRDefault="00746BDF">
            <w:pPr>
              <w:pStyle w:val="NormalWeb"/>
              <w:spacing w:before="0" w:beforeAutospacing="0" w:after="0" w:afterAutospacing="0"/>
              <w:ind w:left="270"/>
            </w:pPr>
            <w:r>
              <w:rPr>
                <w:rFonts w:ascii="Arial" w:hAnsi="Arial" w:cs="Arial"/>
                <w:color w:val="000000"/>
                <w:sz w:val="20"/>
                <w:szCs w:val="20"/>
              </w:rPr>
              <w:t xml:space="preserve">Roberto </w:t>
            </w:r>
            <w:proofErr w:type="spellStart"/>
            <w:r>
              <w:rPr>
                <w:rFonts w:ascii="Arial" w:hAnsi="Arial" w:cs="Arial"/>
                <w:color w:val="000000"/>
                <w:sz w:val="20"/>
                <w:szCs w:val="20"/>
              </w:rPr>
              <w:t>is</w:t>
            </w:r>
            <w:proofErr w:type="spellEnd"/>
            <w:r>
              <w:rPr>
                <w:rFonts w:ascii="Arial" w:hAnsi="Arial" w:cs="Arial"/>
                <w:color w:val="000000"/>
                <w:sz w:val="20"/>
                <w:szCs w:val="20"/>
              </w:rPr>
              <w:t xml:space="preserve"> a </w:t>
            </w:r>
            <w:proofErr w:type="spellStart"/>
            <w:r>
              <w:rPr>
                <w:rFonts w:ascii="Arial" w:hAnsi="Arial" w:cs="Arial"/>
                <w:color w:val="000000"/>
                <w:sz w:val="20"/>
                <w:szCs w:val="20"/>
              </w:rPr>
              <w:t>Computer</w:t>
            </w:r>
            <w:proofErr w:type="spellEnd"/>
            <w:r>
              <w:rPr>
                <w:rFonts w:ascii="Arial" w:hAnsi="Arial" w:cs="Arial"/>
                <w:color w:val="000000"/>
                <w:sz w:val="20"/>
                <w:szCs w:val="20"/>
              </w:rPr>
              <w:t xml:space="preserve"> </w:t>
            </w:r>
            <w:proofErr w:type="spellStart"/>
            <w:r>
              <w:rPr>
                <w:rFonts w:ascii="Arial" w:hAnsi="Arial" w:cs="Arial"/>
                <w:color w:val="000000"/>
                <w:sz w:val="20"/>
                <w:szCs w:val="20"/>
              </w:rPr>
              <w:t>Engineer</w:t>
            </w:r>
            <w:proofErr w:type="spellEnd"/>
            <w:r>
              <w:rPr>
                <w:rFonts w:ascii="Arial" w:hAnsi="Arial" w:cs="Arial"/>
                <w:color w:val="000000"/>
                <w:sz w:val="20"/>
                <w:szCs w:val="20"/>
              </w:rPr>
              <w:t xml:space="preserve"> </w:t>
            </w:r>
            <w:proofErr w:type="spellStart"/>
            <w:r>
              <w:rPr>
                <w:rFonts w:ascii="Arial" w:hAnsi="Arial" w:cs="Arial"/>
                <w:color w:val="000000"/>
                <w:sz w:val="20"/>
                <w:szCs w:val="20"/>
              </w:rPr>
              <w:t>from</w:t>
            </w:r>
            <w:proofErr w:type="spellEnd"/>
            <w:r>
              <w:rPr>
                <w:rFonts w:ascii="Arial" w:hAnsi="Arial" w:cs="Arial"/>
                <w:color w:val="000000"/>
                <w:sz w:val="20"/>
                <w:szCs w:val="20"/>
              </w:rPr>
              <w:t xml:space="preserve"> </w:t>
            </w:r>
            <w:proofErr w:type="spellStart"/>
            <w:r>
              <w:rPr>
                <w:rFonts w:ascii="Arial" w:hAnsi="Arial" w:cs="Arial"/>
                <w:color w:val="000000"/>
                <w:sz w:val="20"/>
                <w:szCs w:val="20"/>
              </w:rPr>
              <w:t>the</w:t>
            </w:r>
            <w:proofErr w:type="spellEnd"/>
            <w:r>
              <w:rPr>
                <w:rFonts w:ascii="Arial" w:hAnsi="Arial" w:cs="Arial"/>
                <w:color w:val="000000"/>
                <w:sz w:val="20"/>
                <w:szCs w:val="20"/>
              </w:rPr>
              <w:t xml:space="preserve"> </w:t>
            </w:r>
            <w:proofErr w:type="spellStart"/>
            <w:r>
              <w:rPr>
                <w:rFonts w:ascii="Arial" w:hAnsi="Arial" w:cs="Arial"/>
                <w:color w:val="000000"/>
                <w:sz w:val="20"/>
                <w:szCs w:val="20"/>
              </w:rPr>
              <w:t>Autonomous</w:t>
            </w:r>
            <w:proofErr w:type="spellEnd"/>
            <w:r>
              <w:rPr>
                <w:rFonts w:ascii="Arial" w:hAnsi="Arial" w:cs="Arial"/>
                <w:color w:val="000000"/>
                <w:sz w:val="20"/>
                <w:szCs w:val="20"/>
              </w:rPr>
              <w:t xml:space="preserve"> </w:t>
            </w:r>
            <w:proofErr w:type="spellStart"/>
            <w:r>
              <w:rPr>
                <w:rFonts w:ascii="Arial" w:hAnsi="Arial" w:cs="Arial"/>
                <w:color w:val="000000"/>
                <w:sz w:val="20"/>
                <w:szCs w:val="20"/>
              </w:rPr>
              <w:t>University</w:t>
            </w:r>
            <w:proofErr w:type="spellEnd"/>
            <w:r>
              <w:rPr>
                <w:rFonts w:ascii="Arial" w:hAnsi="Arial" w:cs="Arial"/>
                <w:color w:val="000000"/>
                <w:sz w:val="20"/>
                <w:szCs w:val="20"/>
              </w:rPr>
              <w:t xml:space="preserve"> </w:t>
            </w:r>
            <w:proofErr w:type="spellStart"/>
            <w:r>
              <w:rPr>
                <w:rFonts w:ascii="Arial" w:hAnsi="Arial" w:cs="Arial"/>
                <w:color w:val="000000"/>
                <w:sz w:val="20"/>
                <w:szCs w:val="20"/>
              </w:rPr>
              <w:t>of</w:t>
            </w:r>
            <w:proofErr w:type="spellEnd"/>
            <w:r>
              <w:rPr>
                <w:rFonts w:ascii="Arial" w:hAnsi="Arial" w:cs="Arial"/>
                <w:color w:val="000000"/>
                <w:sz w:val="20"/>
                <w:szCs w:val="20"/>
              </w:rPr>
              <w:t xml:space="preserve"> Madrid, </w:t>
            </w:r>
            <w:proofErr w:type="spellStart"/>
            <w:r>
              <w:rPr>
                <w:rFonts w:ascii="Arial" w:hAnsi="Arial" w:cs="Arial"/>
                <w:color w:val="000000"/>
                <w:sz w:val="20"/>
                <w:szCs w:val="20"/>
              </w:rPr>
              <w:t>holds</w:t>
            </w:r>
            <w:proofErr w:type="spellEnd"/>
            <w:r>
              <w:rPr>
                <w:rFonts w:ascii="Arial" w:hAnsi="Arial" w:cs="Arial"/>
                <w:color w:val="000000"/>
                <w:sz w:val="20"/>
                <w:szCs w:val="20"/>
              </w:rPr>
              <w:t xml:space="preserve"> </w:t>
            </w:r>
            <w:proofErr w:type="spellStart"/>
            <w:r>
              <w:rPr>
                <w:rFonts w:ascii="Arial" w:hAnsi="Arial" w:cs="Arial"/>
                <w:color w:val="000000"/>
                <w:sz w:val="20"/>
                <w:szCs w:val="20"/>
              </w:rPr>
              <w:t>an</w:t>
            </w:r>
            <w:proofErr w:type="spellEnd"/>
            <w:r>
              <w:rPr>
                <w:rFonts w:ascii="Arial" w:hAnsi="Arial" w:cs="Arial"/>
                <w:color w:val="000000"/>
                <w:sz w:val="20"/>
                <w:szCs w:val="20"/>
              </w:rPr>
              <w:t xml:space="preserve"> EMBA </w:t>
            </w:r>
            <w:proofErr w:type="spellStart"/>
            <w:r>
              <w:rPr>
                <w:rFonts w:ascii="Arial" w:hAnsi="Arial" w:cs="Arial"/>
                <w:color w:val="000000"/>
                <w:sz w:val="20"/>
                <w:szCs w:val="20"/>
              </w:rPr>
              <w:t>from</w:t>
            </w:r>
            <w:proofErr w:type="spellEnd"/>
            <w:r>
              <w:rPr>
                <w:rFonts w:ascii="Arial" w:hAnsi="Arial" w:cs="Arial"/>
                <w:color w:val="000000"/>
                <w:sz w:val="20"/>
                <w:szCs w:val="20"/>
              </w:rPr>
              <w:t xml:space="preserve"> EAE Business </w:t>
            </w:r>
            <w:proofErr w:type="spellStart"/>
            <w:r>
              <w:rPr>
                <w:rFonts w:ascii="Arial" w:hAnsi="Arial" w:cs="Arial"/>
                <w:color w:val="000000"/>
                <w:sz w:val="20"/>
                <w:szCs w:val="20"/>
              </w:rPr>
              <w:t>School</w:t>
            </w:r>
            <w:proofErr w:type="spellEnd"/>
            <w:r>
              <w:rPr>
                <w:rFonts w:ascii="Arial" w:hAnsi="Arial" w:cs="Arial"/>
                <w:color w:val="000000"/>
                <w:sz w:val="20"/>
                <w:szCs w:val="20"/>
              </w:rPr>
              <w:t xml:space="preserve">, and a CITIUS </w:t>
            </w:r>
            <w:proofErr w:type="spellStart"/>
            <w:r>
              <w:rPr>
                <w:rFonts w:ascii="Arial" w:hAnsi="Arial" w:cs="Arial"/>
                <w:color w:val="000000"/>
                <w:sz w:val="20"/>
                <w:szCs w:val="20"/>
              </w:rPr>
              <w:t>Postgraduate</w:t>
            </w:r>
            <w:proofErr w:type="spellEnd"/>
            <w:r>
              <w:rPr>
                <w:rFonts w:ascii="Arial" w:hAnsi="Arial" w:cs="Arial"/>
                <w:color w:val="000000"/>
                <w:sz w:val="20"/>
                <w:szCs w:val="20"/>
              </w:rPr>
              <w:t xml:space="preserve"> </w:t>
            </w:r>
            <w:proofErr w:type="spellStart"/>
            <w:r>
              <w:rPr>
                <w:rFonts w:ascii="Arial" w:hAnsi="Arial" w:cs="Arial"/>
                <w:color w:val="000000"/>
                <w:sz w:val="20"/>
                <w:szCs w:val="20"/>
              </w:rPr>
              <w:t>Program</w:t>
            </w:r>
            <w:proofErr w:type="spellEnd"/>
            <w:r>
              <w:rPr>
                <w:rFonts w:ascii="Arial" w:hAnsi="Arial" w:cs="Arial"/>
                <w:color w:val="000000"/>
                <w:sz w:val="20"/>
                <w:szCs w:val="20"/>
              </w:rPr>
              <w:t xml:space="preserve"> </w:t>
            </w:r>
            <w:proofErr w:type="spellStart"/>
            <w:r>
              <w:rPr>
                <w:rFonts w:ascii="Arial" w:hAnsi="Arial" w:cs="Arial"/>
                <w:color w:val="000000"/>
                <w:sz w:val="20"/>
                <w:szCs w:val="20"/>
              </w:rPr>
              <w:t>from</w:t>
            </w:r>
            <w:proofErr w:type="spellEnd"/>
            <w:r>
              <w:rPr>
                <w:rFonts w:ascii="Arial" w:hAnsi="Arial" w:cs="Arial"/>
                <w:color w:val="000000"/>
                <w:sz w:val="20"/>
                <w:szCs w:val="20"/>
              </w:rPr>
              <w:t xml:space="preserve"> FUE and </w:t>
            </w:r>
            <w:proofErr w:type="spellStart"/>
            <w:r>
              <w:rPr>
                <w:rFonts w:ascii="Arial" w:hAnsi="Arial" w:cs="Arial"/>
                <w:color w:val="000000"/>
                <w:sz w:val="20"/>
                <w:szCs w:val="20"/>
              </w:rPr>
              <w:t>the</w:t>
            </w:r>
            <w:proofErr w:type="spellEnd"/>
            <w:r>
              <w:rPr>
                <w:rFonts w:ascii="Arial" w:hAnsi="Arial" w:cs="Arial"/>
                <w:color w:val="000000"/>
                <w:sz w:val="20"/>
                <w:szCs w:val="20"/>
              </w:rPr>
              <w:t xml:space="preserve"> </w:t>
            </w:r>
            <w:proofErr w:type="spellStart"/>
            <w:r>
              <w:rPr>
                <w:rFonts w:ascii="Arial" w:hAnsi="Arial" w:cs="Arial"/>
                <w:color w:val="000000"/>
                <w:sz w:val="20"/>
                <w:szCs w:val="20"/>
              </w:rPr>
              <w:t>Autonomous</w:t>
            </w:r>
            <w:proofErr w:type="spellEnd"/>
            <w:r>
              <w:rPr>
                <w:rFonts w:ascii="Arial" w:hAnsi="Arial" w:cs="Arial"/>
                <w:color w:val="000000"/>
                <w:sz w:val="20"/>
                <w:szCs w:val="20"/>
              </w:rPr>
              <w:t xml:space="preserve"> </w:t>
            </w:r>
            <w:proofErr w:type="spellStart"/>
            <w:r>
              <w:rPr>
                <w:rFonts w:ascii="Arial" w:hAnsi="Arial" w:cs="Arial"/>
                <w:color w:val="000000"/>
                <w:sz w:val="20"/>
                <w:szCs w:val="20"/>
              </w:rPr>
              <w:t>University</w:t>
            </w:r>
            <w:proofErr w:type="spellEnd"/>
            <w:r>
              <w:rPr>
                <w:rFonts w:ascii="Arial" w:hAnsi="Arial" w:cs="Arial"/>
                <w:color w:val="000000"/>
                <w:sz w:val="20"/>
                <w:szCs w:val="20"/>
              </w:rPr>
              <w:t xml:space="preserve"> </w:t>
            </w:r>
            <w:proofErr w:type="spellStart"/>
            <w:r>
              <w:rPr>
                <w:rFonts w:ascii="Arial" w:hAnsi="Arial" w:cs="Arial"/>
                <w:color w:val="000000"/>
                <w:sz w:val="20"/>
                <w:szCs w:val="20"/>
              </w:rPr>
              <w:t>of</w:t>
            </w:r>
            <w:proofErr w:type="spellEnd"/>
            <w:r>
              <w:rPr>
                <w:rFonts w:ascii="Arial" w:hAnsi="Arial" w:cs="Arial"/>
                <w:color w:val="000000"/>
                <w:sz w:val="20"/>
                <w:szCs w:val="20"/>
              </w:rPr>
              <w:t xml:space="preserve"> Madrid.</w:t>
            </w:r>
          </w:p>
          <w:p w14:paraId="4FA2C552" w14:textId="77777777" w:rsidR="00746BDF" w:rsidRDefault="00746BDF">
            <w:pPr>
              <w:spacing w:after="240"/>
            </w:pPr>
            <w:r>
              <w:br/>
            </w:r>
            <w:r>
              <w:br/>
            </w:r>
          </w:p>
        </w:tc>
      </w:tr>
    </w:tbl>
    <w:p w14:paraId="78B3C300" w14:textId="356FCB31" w:rsidR="00746BDF" w:rsidRDefault="00746BDF" w:rsidP="00207EAB">
      <w:pPr>
        <w:pStyle w:val="NormalWeb"/>
        <w:rPr>
          <w:rStyle w:val="selected"/>
          <w:rFonts w:eastAsiaTheme="majorEastAsia"/>
          <w:color w:val="000000"/>
          <w:lang w:val="en-US"/>
        </w:rPr>
      </w:pPr>
    </w:p>
    <w:p w14:paraId="1CD2F849" w14:textId="77777777" w:rsidR="00746BDF" w:rsidRDefault="00746BDF">
      <w:pPr>
        <w:spacing w:after="160" w:line="278" w:lineRule="auto"/>
        <w:rPr>
          <w:rStyle w:val="selected"/>
          <w:rFonts w:eastAsiaTheme="majorEastAsia"/>
          <w:color w:val="000000"/>
          <w:lang w:val="en-US"/>
        </w:rPr>
      </w:pPr>
      <w:r>
        <w:rPr>
          <w:rStyle w:val="selected"/>
          <w:rFonts w:eastAsiaTheme="majorEastAsia"/>
          <w:color w:val="000000"/>
          <w:lang w:val="en-US"/>
        </w:rPr>
        <w:br w:type="page"/>
      </w:r>
    </w:p>
    <w:p w14:paraId="70A64346" w14:textId="77777777" w:rsidR="00746BDF" w:rsidRDefault="00746BDF" w:rsidP="00207EAB">
      <w:pPr>
        <w:pStyle w:val="NormalWeb"/>
        <w:rPr>
          <w:rStyle w:val="selected"/>
          <w:rFonts w:eastAsiaTheme="majorEastAsia"/>
          <w:color w:val="000000"/>
          <w:lang w:val="en-US"/>
        </w:rPr>
      </w:pPr>
    </w:p>
    <w:p w14:paraId="6186C27C" w14:textId="77777777" w:rsidR="00746BDF" w:rsidRDefault="00746BDF" w:rsidP="00207EAB">
      <w:pPr>
        <w:pStyle w:val="NormalWeb"/>
        <w:rPr>
          <w:rStyle w:val="selected"/>
          <w:rFonts w:eastAsiaTheme="majorEastAsia"/>
          <w:color w:val="000000"/>
          <w:lang w:val="en-US"/>
        </w:rPr>
      </w:pPr>
    </w:p>
    <w:p w14:paraId="71F29039" w14:textId="77777777" w:rsidR="00746BDF" w:rsidRDefault="00746BDF" w:rsidP="00207EAB">
      <w:pPr>
        <w:pStyle w:val="NormalWeb"/>
        <w:rPr>
          <w:rStyle w:val="selected"/>
          <w:rFonts w:eastAsiaTheme="majorEastAsia"/>
          <w:color w:val="000000"/>
          <w:lang w:val="en-US"/>
        </w:rPr>
      </w:pPr>
    </w:p>
    <w:p w14:paraId="1F6A5805" w14:textId="77777777" w:rsidR="00746BDF" w:rsidRDefault="00746BDF" w:rsidP="00207EAB">
      <w:pPr>
        <w:pStyle w:val="NormalWeb"/>
        <w:rPr>
          <w:rStyle w:val="selected"/>
          <w:rFonts w:eastAsiaTheme="majorEastAsia"/>
          <w:color w:val="000000"/>
          <w:lang w:val="en-US"/>
        </w:rPr>
      </w:pPr>
    </w:p>
    <w:p w14:paraId="3605ED91" w14:textId="77777777" w:rsidR="00746BDF" w:rsidRDefault="00746BDF" w:rsidP="00746BDF">
      <w:pPr>
        <w:pStyle w:val="NormalWeb"/>
        <w:spacing w:before="0" w:beforeAutospacing="0" w:after="160" w:afterAutospacing="0"/>
      </w:pPr>
      <w:proofErr w:type="spellStart"/>
      <w:r>
        <w:rPr>
          <w:rFonts w:ascii="Arial" w:hAnsi="Arial" w:cs="Arial"/>
          <w:color w:val="000000"/>
          <w:sz w:val="28"/>
          <w:szCs w:val="28"/>
        </w:rPr>
        <w:t>About</w:t>
      </w:r>
      <w:proofErr w:type="spellEnd"/>
      <w:r>
        <w:rPr>
          <w:rFonts w:ascii="Arial" w:hAnsi="Arial" w:cs="Arial"/>
          <w:color w:val="000000"/>
          <w:sz w:val="28"/>
          <w:szCs w:val="28"/>
        </w:rPr>
        <w:t xml:space="preserve"> </w:t>
      </w:r>
      <w:proofErr w:type="spellStart"/>
      <w:r>
        <w:rPr>
          <w:rFonts w:ascii="Arial" w:hAnsi="Arial" w:cs="Arial"/>
          <w:color w:val="000000"/>
          <w:sz w:val="28"/>
          <w:szCs w:val="28"/>
        </w:rPr>
        <w:t>dataguru</w:t>
      </w:r>
      <w:proofErr w:type="spellEnd"/>
    </w:p>
    <w:p w14:paraId="0113DC77" w14:textId="77777777" w:rsidR="00746BDF" w:rsidRDefault="00746BDF" w:rsidP="00746BDF">
      <w:pPr>
        <w:pStyle w:val="NormalWeb"/>
        <w:spacing w:before="240" w:beforeAutospacing="0" w:after="240" w:afterAutospacing="0"/>
        <w:rPr>
          <w:rFonts w:ascii="Arial" w:hAnsi="Arial" w:cs="Arial"/>
          <w:color w:val="8F8F8F"/>
          <w:sz w:val="26"/>
          <w:szCs w:val="26"/>
          <w:shd w:val="clear" w:color="auto" w:fill="071428"/>
        </w:rPr>
      </w:pPr>
    </w:p>
    <w:p w14:paraId="33827292" w14:textId="7BFF029B" w:rsidR="00746BDF" w:rsidRDefault="00746BDF" w:rsidP="00746BDF">
      <w:pPr>
        <w:pStyle w:val="NormalWeb"/>
        <w:spacing w:before="240" w:beforeAutospacing="0" w:after="240" w:afterAutospacing="0"/>
      </w:pPr>
      <w:proofErr w:type="spellStart"/>
      <w:r>
        <w:rPr>
          <w:rFonts w:ascii="Arial" w:hAnsi="Arial" w:cs="Arial"/>
          <w:color w:val="000000"/>
          <w:sz w:val="20"/>
          <w:szCs w:val="20"/>
        </w:rPr>
        <w:t>We</w:t>
      </w:r>
      <w:proofErr w:type="spellEnd"/>
      <w:r>
        <w:rPr>
          <w:rFonts w:ascii="Arial" w:hAnsi="Arial" w:cs="Arial"/>
          <w:color w:val="000000"/>
          <w:sz w:val="20"/>
          <w:szCs w:val="20"/>
        </w:rPr>
        <w:t xml:space="preserve"> are a premier Professional </w:t>
      </w:r>
      <w:proofErr w:type="spellStart"/>
      <w:r>
        <w:rPr>
          <w:rFonts w:ascii="Arial" w:hAnsi="Arial" w:cs="Arial"/>
          <w:color w:val="000000"/>
          <w:sz w:val="20"/>
          <w:szCs w:val="20"/>
        </w:rPr>
        <w:t>Services</w:t>
      </w:r>
      <w:proofErr w:type="spellEnd"/>
      <w:r>
        <w:rPr>
          <w:rFonts w:ascii="Arial" w:hAnsi="Arial" w:cs="Arial"/>
          <w:color w:val="000000"/>
          <w:sz w:val="20"/>
          <w:szCs w:val="20"/>
        </w:rPr>
        <w:t xml:space="preserve"> </w:t>
      </w:r>
      <w:proofErr w:type="spellStart"/>
      <w:r>
        <w:rPr>
          <w:rFonts w:ascii="Arial" w:hAnsi="Arial" w:cs="Arial"/>
          <w:color w:val="000000"/>
          <w:sz w:val="20"/>
          <w:szCs w:val="20"/>
        </w:rPr>
        <w:t>company</w:t>
      </w:r>
      <w:proofErr w:type="spellEnd"/>
      <w:r>
        <w:rPr>
          <w:rFonts w:ascii="Arial" w:hAnsi="Arial" w:cs="Arial"/>
          <w:color w:val="000000"/>
          <w:sz w:val="20"/>
          <w:szCs w:val="20"/>
        </w:rPr>
        <w:t xml:space="preserve">, </w:t>
      </w:r>
      <w:proofErr w:type="spellStart"/>
      <w:r>
        <w:rPr>
          <w:rFonts w:ascii="Arial" w:hAnsi="Arial" w:cs="Arial"/>
          <w:color w:val="000000"/>
          <w:sz w:val="20"/>
          <w:szCs w:val="20"/>
        </w:rPr>
        <w:t>specialized</w:t>
      </w:r>
      <w:proofErr w:type="spellEnd"/>
      <w:r>
        <w:rPr>
          <w:rFonts w:ascii="Arial" w:hAnsi="Arial" w:cs="Arial"/>
          <w:color w:val="000000"/>
          <w:sz w:val="20"/>
          <w:szCs w:val="20"/>
        </w:rPr>
        <w:t xml:space="preserve"> in </w:t>
      </w:r>
      <w:proofErr w:type="spellStart"/>
      <w:r>
        <w:rPr>
          <w:rFonts w:ascii="Arial" w:hAnsi="Arial" w:cs="Arial"/>
          <w:color w:val="000000"/>
          <w:sz w:val="20"/>
          <w:szCs w:val="20"/>
        </w:rPr>
        <w:t>the</w:t>
      </w:r>
      <w:proofErr w:type="spellEnd"/>
      <w:r>
        <w:rPr>
          <w:rFonts w:ascii="Arial" w:hAnsi="Arial" w:cs="Arial"/>
          <w:color w:val="000000"/>
          <w:sz w:val="20"/>
          <w:szCs w:val="20"/>
        </w:rPr>
        <w:t xml:space="preserve"> </w:t>
      </w:r>
      <w:proofErr w:type="spellStart"/>
      <w:r>
        <w:rPr>
          <w:rFonts w:ascii="Arial" w:hAnsi="Arial" w:cs="Arial"/>
          <w:color w:val="000000"/>
          <w:sz w:val="20"/>
          <w:szCs w:val="20"/>
        </w:rPr>
        <w:t>design</w:t>
      </w:r>
      <w:proofErr w:type="spellEnd"/>
      <w:r>
        <w:rPr>
          <w:rFonts w:ascii="Arial" w:hAnsi="Arial" w:cs="Arial"/>
          <w:color w:val="000000"/>
          <w:sz w:val="20"/>
          <w:szCs w:val="20"/>
        </w:rPr>
        <w:t xml:space="preserve"> and </w:t>
      </w:r>
      <w:proofErr w:type="spellStart"/>
      <w:r>
        <w:rPr>
          <w:rFonts w:ascii="Arial" w:hAnsi="Arial" w:cs="Arial"/>
          <w:color w:val="000000"/>
          <w:sz w:val="20"/>
          <w:szCs w:val="20"/>
        </w:rPr>
        <w:t>implementation</w:t>
      </w:r>
      <w:proofErr w:type="spellEnd"/>
      <w:r>
        <w:rPr>
          <w:rFonts w:ascii="Arial" w:hAnsi="Arial" w:cs="Arial"/>
          <w:color w:val="000000"/>
          <w:sz w:val="20"/>
          <w:szCs w:val="20"/>
        </w:rPr>
        <w:t xml:space="preserve"> </w:t>
      </w:r>
      <w:proofErr w:type="spellStart"/>
      <w:r>
        <w:rPr>
          <w:rFonts w:ascii="Arial" w:hAnsi="Arial" w:cs="Arial"/>
          <w:color w:val="000000"/>
          <w:sz w:val="20"/>
          <w:szCs w:val="20"/>
        </w:rPr>
        <w:t>of</w:t>
      </w:r>
      <w:proofErr w:type="spellEnd"/>
      <w:r>
        <w:rPr>
          <w:rFonts w:ascii="Arial" w:hAnsi="Arial" w:cs="Arial"/>
          <w:color w:val="000000"/>
          <w:sz w:val="20"/>
          <w:szCs w:val="20"/>
        </w:rPr>
        <w:t xml:space="preserve"> </w:t>
      </w:r>
      <w:proofErr w:type="spellStart"/>
      <w:r>
        <w:rPr>
          <w:rFonts w:ascii="Arial" w:hAnsi="Arial" w:cs="Arial"/>
          <w:color w:val="000000"/>
          <w:sz w:val="20"/>
          <w:szCs w:val="20"/>
        </w:rPr>
        <w:t>cutting-edge</w:t>
      </w:r>
      <w:proofErr w:type="spellEnd"/>
      <w:r>
        <w:rPr>
          <w:rFonts w:ascii="Arial" w:hAnsi="Arial" w:cs="Arial"/>
          <w:color w:val="000000"/>
          <w:sz w:val="20"/>
          <w:szCs w:val="20"/>
        </w:rPr>
        <w:t xml:space="preserve"> </w:t>
      </w:r>
      <w:proofErr w:type="spellStart"/>
      <w:r>
        <w:rPr>
          <w:rFonts w:ascii="Arial" w:hAnsi="Arial" w:cs="Arial"/>
          <w:color w:val="000000"/>
          <w:sz w:val="20"/>
          <w:szCs w:val="20"/>
        </w:rPr>
        <w:t>technologies</w:t>
      </w:r>
      <w:proofErr w:type="spellEnd"/>
      <w:r>
        <w:rPr>
          <w:rFonts w:ascii="Arial" w:hAnsi="Arial" w:cs="Arial"/>
          <w:color w:val="000000"/>
          <w:sz w:val="20"/>
          <w:szCs w:val="20"/>
        </w:rPr>
        <w:t xml:space="preserve"> in Cloud, Data </w:t>
      </w:r>
      <w:proofErr w:type="spellStart"/>
      <w:r>
        <w:rPr>
          <w:rFonts w:ascii="Arial" w:hAnsi="Arial" w:cs="Arial"/>
          <w:color w:val="000000"/>
          <w:sz w:val="20"/>
          <w:szCs w:val="20"/>
        </w:rPr>
        <w:t>Analytics</w:t>
      </w:r>
      <w:proofErr w:type="spellEnd"/>
      <w:r>
        <w:rPr>
          <w:rFonts w:ascii="Arial" w:hAnsi="Arial" w:cs="Arial"/>
          <w:color w:val="000000"/>
          <w:sz w:val="20"/>
          <w:szCs w:val="20"/>
        </w:rPr>
        <w:t>, and AI.</w:t>
      </w:r>
    </w:p>
    <w:p w14:paraId="2E721286" w14:textId="77777777" w:rsidR="00746BDF" w:rsidRDefault="00746BDF" w:rsidP="00746BDF">
      <w:pPr>
        <w:pStyle w:val="NormalWeb"/>
        <w:spacing w:before="240" w:beforeAutospacing="0" w:after="240" w:afterAutospacing="0"/>
      </w:pPr>
      <w:proofErr w:type="spellStart"/>
      <w:r>
        <w:rPr>
          <w:rFonts w:ascii="Arial" w:hAnsi="Arial" w:cs="Arial"/>
          <w:color w:val="000000"/>
          <w:sz w:val="20"/>
          <w:szCs w:val="20"/>
        </w:rPr>
        <w:t>With</w:t>
      </w:r>
      <w:proofErr w:type="spellEnd"/>
      <w:r>
        <w:rPr>
          <w:rFonts w:ascii="Arial" w:hAnsi="Arial" w:cs="Arial"/>
          <w:color w:val="000000"/>
          <w:sz w:val="20"/>
          <w:szCs w:val="20"/>
        </w:rPr>
        <w:t xml:space="preserve"> a </w:t>
      </w:r>
      <w:proofErr w:type="spellStart"/>
      <w:r>
        <w:rPr>
          <w:rFonts w:ascii="Arial" w:hAnsi="Arial" w:cs="Arial"/>
          <w:color w:val="000000"/>
          <w:sz w:val="20"/>
          <w:szCs w:val="20"/>
        </w:rPr>
        <w:t>vision</w:t>
      </w:r>
      <w:proofErr w:type="spellEnd"/>
      <w:r>
        <w:rPr>
          <w:rFonts w:ascii="Arial" w:hAnsi="Arial" w:cs="Arial"/>
          <w:color w:val="000000"/>
          <w:sz w:val="20"/>
          <w:szCs w:val="20"/>
        </w:rPr>
        <w:t xml:space="preserve"> </w:t>
      </w:r>
      <w:proofErr w:type="spellStart"/>
      <w:r>
        <w:rPr>
          <w:rFonts w:ascii="Arial" w:hAnsi="Arial" w:cs="Arial"/>
          <w:color w:val="000000"/>
          <w:sz w:val="20"/>
          <w:szCs w:val="20"/>
        </w:rPr>
        <w:t>to</w:t>
      </w:r>
      <w:proofErr w:type="spellEnd"/>
      <w:r>
        <w:rPr>
          <w:rFonts w:ascii="Arial" w:hAnsi="Arial" w:cs="Arial"/>
          <w:color w:val="000000"/>
          <w:sz w:val="20"/>
          <w:szCs w:val="20"/>
        </w:rPr>
        <w:t xml:space="preserve"> lead </w:t>
      </w:r>
      <w:proofErr w:type="spellStart"/>
      <w:r>
        <w:rPr>
          <w:rFonts w:ascii="Arial" w:hAnsi="Arial" w:cs="Arial"/>
          <w:color w:val="000000"/>
          <w:sz w:val="20"/>
          <w:szCs w:val="20"/>
        </w:rPr>
        <w:t>the</w:t>
      </w:r>
      <w:proofErr w:type="spellEnd"/>
      <w:r>
        <w:rPr>
          <w:rFonts w:ascii="Arial" w:hAnsi="Arial" w:cs="Arial"/>
          <w:color w:val="000000"/>
          <w:sz w:val="20"/>
          <w:szCs w:val="20"/>
        </w:rPr>
        <w:t xml:space="preserve"> </w:t>
      </w:r>
      <w:proofErr w:type="spellStart"/>
      <w:r>
        <w:rPr>
          <w:rFonts w:ascii="Arial" w:hAnsi="Arial" w:cs="Arial"/>
          <w:color w:val="000000"/>
          <w:sz w:val="20"/>
          <w:szCs w:val="20"/>
        </w:rPr>
        <w:t>transformation</w:t>
      </w:r>
      <w:proofErr w:type="spellEnd"/>
      <w:r>
        <w:rPr>
          <w:rFonts w:ascii="Arial" w:hAnsi="Arial" w:cs="Arial"/>
          <w:color w:val="000000"/>
          <w:sz w:val="20"/>
          <w:szCs w:val="20"/>
        </w:rPr>
        <w:t xml:space="preserve"> </w:t>
      </w:r>
      <w:proofErr w:type="spellStart"/>
      <w:r>
        <w:rPr>
          <w:rFonts w:ascii="Arial" w:hAnsi="Arial" w:cs="Arial"/>
          <w:color w:val="000000"/>
          <w:sz w:val="20"/>
          <w:szCs w:val="20"/>
        </w:rPr>
        <w:t>of</w:t>
      </w:r>
      <w:proofErr w:type="spellEnd"/>
      <w:r>
        <w:rPr>
          <w:rFonts w:ascii="Arial" w:hAnsi="Arial" w:cs="Arial"/>
          <w:color w:val="000000"/>
          <w:sz w:val="20"/>
          <w:szCs w:val="20"/>
        </w:rPr>
        <w:t xml:space="preserve"> </w:t>
      </w:r>
      <w:proofErr w:type="spellStart"/>
      <w:r>
        <w:rPr>
          <w:rFonts w:ascii="Arial" w:hAnsi="Arial" w:cs="Arial"/>
          <w:color w:val="000000"/>
          <w:sz w:val="20"/>
          <w:szCs w:val="20"/>
        </w:rPr>
        <w:t>businesses</w:t>
      </w:r>
      <w:proofErr w:type="spellEnd"/>
      <w:r>
        <w:rPr>
          <w:rFonts w:ascii="Arial" w:hAnsi="Arial" w:cs="Arial"/>
          <w:color w:val="000000"/>
          <w:sz w:val="20"/>
          <w:szCs w:val="20"/>
        </w:rPr>
        <w:t xml:space="preserve"> </w:t>
      </w:r>
      <w:proofErr w:type="spellStart"/>
      <w:r>
        <w:rPr>
          <w:rFonts w:ascii="Arial" w:hAnsi="Arial" w:cs="Arial"/>
          <w:color w:val="000000"/>
          <w:sz w:val="20"/>
          <w:szCs w:val="20"/>
        </w:rPr>
        <w:t>worldwide</w:t>
      </w:r>
      <w:proofErr w:type="spellEnd"/>
      <w:r>
        <w:rPr>
          <w:rFonts w:ascii="Arial" w:hAnsi="Arial" w:cs="Arial"/>
          <w:color w:val="000000"/>
          <w:sz w:val="20"/>
          <w:szCs w:val="20"/>
        </w:rPr>
        <w:t xml:space="preserve"> </w:t>
      </w:r>
      <w:proofErr w:type="spellStart"/>
      <w:r>
        <w:rPr>
          <w:rFonts w:ascii="Arial" w:hAnsi="Arial" w:cs="Arial"/>
          <w:color w:val="000000"/>
          <w:sz w:val="20"/>
          <w:szCs w:val="20"/>
        </w:rPr>
        <w:t>through</w:t>
      </w:r>
      <w:proofErr w:type="spellEnd"/>
      <w:r>
        <w:rPr>
          <w:rFonts w:ascii="Arial" w:hAnsi="Arial" w:cs="Arial"/>
          <w:color w:val="000000"/>
          <w:sz w:val="20"/>
          <w:szCs w:val="20"/>
        </w:rPr>
        <w:t xml:space="preserve"> innovative </w:t>
      </w:r>
      <w:proofErr w:type="spellStart"/>
      <w:r>
        <w:rPr>
          <w:rFonts w:ascii="Arial" w:hAnsi="Arial" w:cs="Arial"/>
          <w:color w:val="000000"/>
          <w:sz w:val="20"/>
          <w:szCs w:val="20"/>
        </w:rPr>
        <w:t>solutions</w:t>
      </w:r>
      <w:proofErr w:type="spellEnd"/>
      <w:r>
        <w:rPr>
          <w:rFonts w:ascii="Arial" w:hAnsi="Arial" w:cs="Arial"/>
          <w:color w:val="000000"/>
          <w:sz w:val="20"/>
          <w:szCs w:val="20"/>
        </w:rPr>
        <w:t xml:space="preserve">, </w:t>
      </w:r>
      <w:proofErr w:type="spellStart"/>
      <w:r>
        <w:rPr>
          <w:rFonts w:ascii="Arial" w:hAnsi="Arial" w:cs="Arial"/>
          <w:color w:val="000000"/>
          <w:sz w:val="20"/>
          <w:szCs w:val="20"/>
        </w:rPr>
        <w:t>we</w:t>
      </w:r>
      <w:proofErr w:type="spellEnd"/>
      <w:r>
        <w:rPr>
          <w:rFonts w:ascii="Arial" w:hAnsi="Arial" w:cs="Arial"/>
          <w:color w:val="000000"/>
          <w:sz w:val="20"/>
          <w:szCs w:val="20"/>
        </w:rPr>
        <w:t xml:space="preserve"> are </w:t>
      </w:r>
      <w:proofErr w:type="spellStart"/>
      <w:r>
        <w:rPr>
          <w:rFonts w:ascii="Arial" w:hAnsi="Arial" w:cs="Arial"/>
          <w:color w:val="000000"/>
          <w:sz w:val="20"/>
          <w:szCs w:val="20"/>
        </w:rPr>
        <w:t>committed</w:t>
      </w:r>
      <w:proofErr w:type="spellEnd"/>
      <w:r>
        <w:rPr>
          <w:rFonts w:ascii="Arial" w:hAnsi="Arial" w:cs="Arial"/>
          <w:color w:val="000000"/>
          <w:sz w:val="20"/>
          <w:szCs w:val="20"/>
        </w:rPr>
        <w:t xml:space="preserve"> </w:t>
      </w:r>
      <w:proofErr w:type="spellStart"/>
      <w:r>
        <w:rPr>
          <w:rFonts w:ascii="Arial" w:hAnsi="Arial" w:cs="Arial"/>
          <w:color w:val="000000"/>
          <w:sz w:val="20"/>
          <w:szCs w:val="20"/>
        </w:rPr>
        <w:t>to</w:t>
      </w:r>
      <w:proofErr w:type="spellEnd"/>
      <w:r>
        <w:rPr>
          <w:rFonts w:ascii="Arial" w:hAnsi="Arial" w:cs="Arial"/>
          <w:color w:val="000000"/>
          <w:sz w:val="20"/>
          <w:szCs w:val="20"/>
        </w:rPr>
        <w:t xml:space="preserve"> </w:t>
      </w:r>
      <w:proofErr w:type="spellStart"/>
      <w:r>
        <w:rPr>
          <w:rFonts w:ascii="Arial" w:hAnsi="Arial" w:cs="Arial"/>
          <w:color w:val="000000"/>
          <w:sz w:val="20"/>
          <w:szCs w:val="20"/>
        </w:rPr>
        <w:t>solving</w:t>
      </w:r>
      <w:proofErr w:type="spellEnd"/>
      <w:r>
        <w:rPr>
          <w:rFonts w:ascii="Arial" w:hAnsi="Arial" w:cs="Arial"/>
          <w:color w:val="000000"/>
          <w:sz w:val="20"/>
          <w:szCs w:val="20"/>
        </w:rPr>
        <w:t xml:space="preserve"> </w:t>
      </w:r>
      <w:proofErr w:type="spellStart"/>
      <w:r>
        <w:rPr>
          <w:rFonts w:ascii="Arial" w:hAnsi="Arial" w:cs="Arial"/>
          <w:color w:val="000000"/>
          <w:sz w:val="20"/>
          <w:szCs w:val="20"/>
        </w:rPr>
        <w:t>our</w:t>
      </w:r>
      <w:proofErr w:type="spellEnd"/>
      <w:r>
        <w:rPr>
          <w:rFonts w:ascii="Arial" w:hAnsi="Arial" w:cs="Arial"/>
          <w:color w:val="000000"/>
          <w:sz w:val="20"/>
          <w:szCs w:val="20"/>
        </w:rPr>
        <w:t xml:space="preserve"> </w:t>
      </w:r>
      <w:proofErr w:type="spellStart"/>
      <w:r>
        <w:rPr>
          <w:rFonts w:ascii="Arial" w:hAnsi="Arial" w:cs="Arial"/>
          <w:color w:val="000000"/>
          <w:sz w:val="20"/>
          <w:szCs w:val="20"/>
        </w:rPr>
        <w:t>clients</w:t>
      </w:r>
      <w:proofErr w:type="spellEnd"/>
      <w:r>
        <w:rPr>
          <w:rFonts w:ascii="Arial" w:hAnsi="Arial" w:cs="Arial"/>
          <w:color w:val="000000"/>
          <w:sz w:val="20"/>
          <w:szCs w:val="20"/>
        </w:rPr>
        <w:t xml:space="preserve">' </w:t>
      </w:r>
      <w:proofErr w:type="spellStart"/>
      <w:r>
        <w:rPr>
          <w:rFonts w:ascii="Arial" w:hAnsi="Arial" w:cs="Arial"/>
          <w:color w:val="000000"/>
          <w:sz w:val="20"/>
          <w:szCs w:val="20"/>
        </w:rPr>
        <w:t>most</w:t>
      </w:r>
      <w:proofErr w:type="spellEnd"/>
      <w:r>
        <w:rPr>
          <w:rFonts w:ascii="Arial" w:hAnsi="Arial" w:cs="Arial"/>
          <w:color w:val="000000"/>
          <w:sz w:val="20"/>
          <w:szCs w:val="20"/>
        </w:rPr>
        <w:t xml:space="preserve"> </w:t>
      </w:r>
      <w:proofErr w:type="spellStart"/>
      <w:r>
        <w:rPr>
          <w:rFonts w:ascii="Arial" w:hAnsi="Arial" w:cs="Arial"/>
          <w:color w:val="000000"/>
          <w:sz w:val="20"/>
          <w:szCs w:val="20"/>
        </w:rPr>
        <w:t>complex</w:t>
      </w:r>
      <w:proofErr w:type="spellEnd"/>
      <w:r>
        <w:rPr>
          <w:rFonts w:ascii="Arial" w:hAnsi="Arial" w:cs="Arial"/>
          <w:color w:val="000000"/>
          <w:sz w:val="20"/>
          <w:szCs w:val="20"/>
        </w:rPr>
        <w:t xml:space="preserve"> </w:t>
      </w:r>
      <w:proofErr w:type="spellStart"/>
      <w:r>
        <w:rPr>
          <w:rFonts w:ascii="Arial" w:hAnsi="Arial" w:cs="Arial"/>
          <w:color w:val="000000"/>
          <w:sz w:val="20"/>
          <w:szCs w:val="20"/>
        </w:rPr>
        <w:t>challenges</w:t>
      </w:r>
      <w:proofErr w:type="spellEnd"/>
      <w:r>
        <w:rPr>
          <w:rFonts w:ascii="Arial" w:hAnsi="Arial" w:cs="Arial"/>
          <w:color w:val="000000"/>
          <w:sz w:val="20"/>
          <w:szCs w:val="20"/>
        </w:rPr>
        <w:t xml:space="preserve">. </w:t>
      </w:r>
      <w:proofErr w:type="spellStart"/>
      <w:r>
        <w:rPr>
          <w:rFonts w:ascii="Arial" w:hAnsi="Arial" w:cs="Arial"/>
          <w:color w:val="000000"/>
          <w:sz w:val="20"/>
          <w:szCs w:val="20"/>
        </w:rPr>
        <w:t>Our</w:t>
      </w:r>
      <w:proofErr w:type="spellEnd"/>
      <w:r>
        <w:rPr>
          <w:rFonts w:ascii="Arial" w:hAnsi="Arial" w:cs="Arial"/>
          <w:color w:val="000000"/>
          <w:sz w:val="20"/>
          <w:szCs w:val="20"/>
        </w:rPr>
        <w:t xml:space="preserve"> </w:t>
      </w:r>
      <w:proofErr w:type="spellStart"/>
      <w:r>
        <w:rPr>
          <w:rFonts w:ascii="Arial" w:hAnsi="Arial" w:cs="Arial"/>
          <w:color w:val="000000"/>
          <w:sz w:val="20"/>
          <w:szCs w:val="20"/>
        </w:rPr>
        <w:t>mission</w:t>
      </w:r>
      <w:proofErr w:type="spellEnd"/>
      <w:r>
        <w:rPr>
          <w:rFonts w:ascii="Arial" w:hAnsi="Arial" w:cs="Arial"/>
          <w:color w:val="000000"/>
          <w:sz w:val="20"/>
          <w:szCs w:val="20"/>
        </w:rPr>
        <w:t xml:space="preserve"> </w:t>
      </w:r>
      <w:proofErr w:type="spellStart"/>
      <w:r>
        <w:rPr>
          <w:rFonts w:ascii="Arial" w:hAnsi="Arial" w:cs="Arial"/>
          <w:color w:val="000000"/>
          <w:sz w:val="20"/>
          <w:szCs w:val="20"/>
        </w:rPr>
        <w:t>is</w:t>
      </w:r>
      <w:proofErr w:type="spellEnd"/>
      <w:r>
        <w:rPr>
          <w:rFonts w:ascii="Arial" w:hAnsi="Arial" w:cs="Arial"/>
          <w:color w:val="000000"/>
          <w:sz w:val="20"/>
          <w:szCs w:val="20"/>
        </w:rPr>
        <w:t xml:space="preserve"> </w:t>
      </w:r>
      <w:proofErr w:type="spellStart"/>
      <w:r>
        <w:rPr>
          <w:rFonts w:ascii="Arial" w:hAnsi="Arial" w:cs="Arial"/>
          <w:color w:val="000000"/>
          <w:sz w:val="20"/>
          <w:szCs w:val="20"/>
        </w:rPr>
        <w:t>to</w:t>
      </w:r>
      <w:proofErr w:type="spellEnd"/>
      <w:r>
        <w:rPr>
          <w:rFonts w:ascii="Arial" w:hAnsi="Arial" w:cs="Arial"/>
          <w:color w:val="000000"/>
          <w:sz w:val="20"/>
          <w:szCs w:val="20"/>
        </w:rPr>
        <w:t xml:space="preserve"> </w:t>
      </w:r>
      <w:proofErr w:type="spellStart"/>
      <w:r>
        <w:rPr>
          <w:rFonts w:ascii="Arial" w:hAnsi="Arial" w:cs="Arial"/>
          <w:color w:val="000000"/>
          <w:sz w:val="20"/>
          <w:szCs w:val="20"/>
        </w:rPr>
        <w:t>design</w:t>
      </w:r>
      <w:proofErr w:type="spellEnd"/>
      <w:r>
        <w:rPr>
          <w:rFonts w:ascii="Arial" w:hAnsi="Arial" w:cs="Arial"/>
          <w:color w:val="000000"/>
          <w:sz w:val="20"/>
          <w:szCs w:val="20"/>
        </w:rPr>
        <w:t xml:space="preserve"> and </w:t>
      </w:r>
      <w:proofErr w:type="spellStart"/>
      <w:r>
        <w:rPr>
          <w:rFonts w:ascii="Arial" w:hAnsi="Arial" w:cs="Arial"/>
          <w:color w:val="000000"/>
          <w:sz w:val="20"/>
          <w:szCs w:val="20"/>
        </w:rPr>
        <w:t>implement</w:t>
      </w:r>
      <w:proofErr w:type="spellEnd"/>
      <w:r>
        <w:rPr>
          <w:rFonts w:ascii="Arial" w:hAnsi="Arial" w:cs="Arial"/>
          <w:color w:val="000000"/>
          <w:sz w:val="20"/>
          <w:szCs w:val="20"/>
        </w:rPr>
        <w:t xml:space="preserve"> </w:t>
      </w:r>
      <w:proofErr w:type="spellStart"/>
      <w:r>
        <w:rPr>
          <w:rFonts w:ascii="Arial" w:hAnsi="Arial" w:cs="Arial"/>
          <w:color w:val="000000"/>
          <w:sz w:val="20"/>
          <w:szCs w:val="20"/>
        </w:rPr>
        <w:t>bespoke</w:t>
      </w:r>
      <w:proofErr w:type="spellEnd"/>
      <w:r>
        <w:rPr>
          <w:rFonts w:ascii="Arial" w:hAnsi="Arial" w:cs="Arial"/>
          <w:color w:val="000000"/>
          <w:sz w:val="20"/>
          <w:szCs w:val="20"/>
        </w:rPr>
        <w:t xml:space="preserve"> Data </w:t>
      </w:r>
      <w:proofErr w:type="spellStart"/>
      <w:r>
        <w:rPr>
          <w:rFonts w:ascii="Arial" w:hAnsi="Arial" w:cs="Arial"/>
          <w:color w:val="000000"/>
          <w:sz w:val="20"/>
          <w:szCs w:val="20"/>
        </w:rPr>
        <w:t>Analytics</w:t>
      </w:r>
      <w:proofErr w:type="spellEnd"/>
      <w:r>
        <w:rPr>
          <w:rFonts w:ascii="Arial" w:hAnsi="Arial" w:cs="Arial"/>
          <w:color w:val="000000"/>
          <w:sz w:val="20"/>
          <w:szCs w:val="20"/>
        </w:rPr>
        <w:t xml:space="preserve"> and AI </w:t>
      </w:r>
      <w:proofErr w:type="spellStart"/>
      <w:r>
        <w:rPr>
          <w:rFonts w:ascii="Arial" w:hAnsi="Arial" w:cs="Arial"/>
          <w:color w:val="000000"/>
          <w:sz w:val="20"/>
          <w:szCs w:val="20"/>
        </w:rPr>
        <w:t>services</w:t>
      </w:r>
      <w:proofErr w:type="spellEnd"/>
      <w:r>
        <w:rPr>
          <w:rFonts w:ascii="Arial" w:hAnsi="Arial" w:cs="Arial"/>
          <w:color w:val="000000"/>
          <w:sz w:val="20"/>
          <w:szCs w:val="20"/>
        </w:rPr>
        <w:t xml:space="preserve">, </w:t>
      </w:r>
      <w:proofErr w:type="spellStart"/>
      <w:r>
        <w:rPr>
          <w:rFonts w:ascii="Arial" w:hAnsi="Arial" w:cs="Arial"/>
          <w:color w:val="000000"/>
          <w:sz w:val="20"/>
          <w:szCs w:val="20"/>
        </w:rPr>
        <w:t>fostering</w:t>
      </w:r>
      <w:proofErr w:type="spellEnd"/>
      <w:r>
        <w:rPr>
          <w:rFonts w:ascii="Arial" w:hAnsi="Arial" w:cs="Arial"/>
          <w:color w:val="000000"/>
          <w:sz w:val="20"/>
          <w:szCs w:val="20"/>
        </w:rPr>
        <w:t xml:space="preserve"> a culture </w:t>
      </w:r>
      <w:proofErr w:type="spellStart"/>
      <w:r>
        <w:rPr>
          <w:rFonts w:ascii="Arial" w:hAnsi="Arial" w:cs="Arial"/>
          <w:color w:val="000000"/>
          <w:sz w:val="20"/>
          <w:szCs w:val="20"/>
        </w:rPr>
        <w:t>of</w:t>
      </w:r>
      <w:proofErr w:type="spellEnd"/>
      <w:r>
        <w:rPr>
          <w:rFonts w:ascii="Arial" w:hAnsi="Arial" w:cs="Arial"/>
          <w:color w:val="000000"/>
          <w:sz w:val="20"/>
          <w:szCs w:val="20"/>
        </w:rPr>
        <w:t xml:space="preserve"> </w:t>
      </w:r>
      <w:proofErr w:type="spellStart"/>
      <w:r>
        <w:rPr>
          <w:rFonts w:ascii="Arial" w:hAnsi="Arial" w:cs="Arial"/>
          <w:color w:val="000000"/>
          <w:sz w:val="20"/>
          <w:szCs w:val="20"/>
        </w:rPr>
        <w:t>leadership</w:t>
      </w:r>
      <w:proofErr w:type="spellEnd"/>
      <w:r>
        <w:rPr>
          <w:rFonts w:ascii="Arial" w:hAnsi="Arial" w:cs="Arial"/>
          <w:color w:val="000000"/>
          <w:sz w:val="20"/>
          <w:szCs w:val="20"/>
        </w:rPr>
        <w:t xml:space="preserve">, </w:t>
      </w:r>
      <w:proofErr w:type="spellStart"/>
      <w:r>
        <w:rPr>
          <w:rFonts w:ascii="Arial" w:hAnsi="Arial" w:cs="Arial"/>
          <w:color w:val="000000"/>
          <w:sz w:val="20"/>
          <w:szCs w:val="20"/>
        </w:rPr>
        <w:t>innovation</w:t>
      </w:r>
      <w:proofErr w:type="spellEnd"/>
      <w:r>
        <w:rPr>
          <w:rFonts w:ascii="Arial" w:hAnsi="Arial" w:cs="Arial"/>
          <w:color w:val="000000"/>
          <w:sz w:val="20"/>
          <w:szCs w:val="20"/>
        </w:rPr>
        <w:t xml:space="preserve">, </w:t>
      </w:r>
      <w:proofErr w:type="spellStart"/>
      <w:r>
        <w:rPr>
          <w:rFonts w:ascii="Arial" w:hAnsi="Arial" w:cs="Arial"/>
          <w:color w:val="000000"/>
          <w:sz w:val="20"/>
          <w:szCs w:val="20"/>
        </w:rPr>
        <w:t>collaboration</w:t>
      </w:r>
      <w:proofErr w:type="spellEnd"/>
      <w:r>
        <w:rPr>
          <w:rFonts w:ascii="Arial" w:hAnsi="Arial" w:cs="Arial"/>
          <w:color w:val="000000"/>
          <w:sz w:val="20"/>
          <w:szCs w:val="20"/>
        </w:rPr>
        <w:t xml:space="preserve">, and </w:t>
      </w:r>
      <w:proofErr w:type="spellStart"/>
      <w:r>
        <w:rPr>
          <w:rFonts w:ascii="Arial" w:hAnsi="Arial" w:cs="Arial"/>
          <w:color w:val="000000"/>
          <w:sz w:val="20"/>
          <w:szCs w:val="20"/>
        </w:rPr>
        <w:t>continuous</w:t>
      </w:r>
      <w:proofErr w:type="spellEnd"/>
      <w:r>
        <w:rPr>
          <w:rFonts w:ascii="Arial" w:hAnsi="Arial" w:cs="Arial"/>
          <w:color w:val="000000"/>
          <w:sz w:val="20"/>
          <w:szCs w:val="20"/>
        </w:rPr>
        <w:t xml:space="preserve"> </w:t>
      </w:r>
      <w:proofErr w:type="spellStart"/>
      <w:r>
        <w:rPr>
          <w:rFonts w:ascii="Arial" w:hAnsi="Arial" w:cs="Arial"/>
          <w:color w:val="000000"/>
          <w:sz w:val="20"/>
          <w:szCs w:val="20"/>
        </w:rPr>
        <w:t>learning</w:t>
      </w:r>
      <w:proofErr w:type="spellEnd"/>
      <w:r>
        <w:rPr>
          <w:rFonts w:ascii="Arial" w:hAnsi="Arial" w:cs="Arial"/>
          <w:color w:val="000000"/>
          <w:sz w:val="20"/>
          <w:szCs w:val="20"/>
        </w:rPr>
        <w:t xml:space="preserve">. </w:t>
      </w:r>
      <w:proofErr w:type="spellStart"/>
      <w:r>
        <w:rPr>
          <w:rFonts w:ascii="Arial" w:hAnsi="Arial" w:cs="Arial"/>
          <w:color w:val="000000"/>
          <w:sz w:val="20"/>
          <w:szCs w:val="20"/>
        </w:rPr>
        <w:t>We</w:t>
      </w:r>
      <w:proofErr w:type="spellEnd"/>
      <w:r>
        <w:rPr>
          <w:rFonts w:ascii="Arial" w:hAnsi="Arial" w:cs="Arial"/>
          <w:color w:val="000000"/>
          <w:sz w:val="20"/>
          <w:szCs w:val="20"/>
        </w:rPr>
        <w:t xml:space="preserve"> </w:t>
      </w:r>
      <w:proofErr w:type="spellStart"/>
      <w:r>
        <w:rPr>
          <w:rFonts w:ascii="Arial" w:hAnsi="Arial" w:cs="Arial"/>
          <w:color w:val="000000"/>
          <w:sz w:val="20"/>
          <w:szCs w:val="20"/>
        </w:rPr>
        <w:t>believe</w:t>
      </w:r>
      <w:proofErr w:type="spellEnd"/>
      <w:r>
        <w:rPr>
          <w:rFonts w:ascii="Arial" w:hAnsi="Arial" w:cs="Arial"/>
          <w:color w:val="000000"/>
          <w:sz w:val="20"/>
          <w:szCs w:val="20"/>
        </w:rPr>
        <w:t xml:space="preserve"> in </w:t>
      </w:r>
      <w:proofErr w:type="spellStart"/>
      <w:r>
        <w:rPr>
          <w:rFonts w:ascii="Arial" w:hAnsi="Arial" w:cs="Arial"/>
          <w:color w:val="000000"/>
          <w:sz w:val="20"/>
          <w:szCs w:val="20"/>
        </w:rPr>
        <w:t>leading</w:t>
      </w:r>
      <w:proofErr w:type="spellEnd"/>
      <w:r>
        <w:rPr>
          <w:rFonts w:ascii="Arial" w:hAnsi="Arial" w:cs="Arial"/>
          <w:color w:val="000000"/>
          <w:sz w:val="20"/>
          <w:szCs w:val="20"/>
        </w:rPr>
        <w:t xml:space="preserve"> </w:t>
      </w:r>
      <w:proofErr w:type="spellStart"/>
      <w:r>
        <w:rPr>
          <w:rFonts w:ascii="Arial" w:hAnsi="Arial" w:cs="Arial"/>
          <w:color w:val="000000"/>
          <w:sz w:val="20"/>
          <w:szCs w:val="20"/>
        </w:rPr>
        <w:t>the</w:t>
      </w:r>
      <w:proofErr w:type="spellEnd"/>
      <w:r>
        <w:rPr>
          <w:rFonts w:ascii="Arial" w:hAnsi="Arial" w:cs="Arial"/>
          <w:color w:val="000000"/>
          <w:sz w:val="20"/>
          <w:szCs w:val="20"/>
        </w:rPr>
        <w:t xml:space="preserve"> future </w:t>
      </w:r>
      <w:proofErr w:type="spellStart"/>
      <w:r>
        <w:rPr>
          <w:rFonts w:ascii="Arial" w:hAnsi="Arial" w:cs="Arial"/>
          <w:color w:val="000000"/>
          <w:sz w:val="20"/>
          <w:szCs w:val="20"/>
        </w:rPr>
        <w:t>with</w:t>
      </w:r>
      <w:proofErr w:type="spellEnd"/>
      <w:r>
        <w:rPr>
          <w:rFonts w:ascii="Arial" w:hAnsi="Arial" w:cs="Arial"/>
          <w:color w:val="000000"/>
          <w:sz w:val="20"/>
          <w:szCs w:val="20"/>
        </w:rPr>
        <w:t xml:space="preserve"> data and </w:t>
      </w:r>
      <w:proofErr w:type="spellStart"/>
      <w:r>
        <w:rPr>
          <w:rFonts w:ascii="Arial" w:hAnsi="Arial" w:cs="Arial"/>
          <w:color w:val="000000"/>
          <w:sz w:val="20"/>
          <w:szCs w:val="20"/>
        </w:rPr>
        <w:t>intelligence</w:t>
      </w:r>
      <w:proofErr w:type="spellEnd"/>
      <w:r>
        <w:rPr>
          <w:rFonts w:ascii="Arial" w:hAnsi="Arial" w:cs="Arial"/>
          <w:color w:val="000000"/>
          <w:sz w:val="20"/>
          <w:szCs w:val="20"/>
        </w:rPr>
        <w:t xml:space="preserve">, </w:t>
      </w:r>
      <w:proofErr w:type="spellStart"/>
      <w:r>
        <w:rPr>
          <w:rFonts w:ascii="Arial" w:hAnsi="Arial" w:cs="Arial"/>
          <w:color w:val="000000"/>
          <w:sz w:val="20"/>
          <w:szCs w:val="20"/>
        </w:rPr>
        <w:t>offering</w:t>
      </w:r>
      <w:proofErr w:type="spellEnd"/>
      <w:r>
        <w:rPr>
          <w:rFonts w:ascii="Arial" w:hAnsi="Arial" w:cs="Arial"/>
          <w:color w:val="000000"/>
          <w:sz w:val="20"/>
          <w:szCs w:val="20"/>
        </w:rPr>
        <w:t xml:space="preserve"> a suite </w:t>
      </w:r>
      <w:proofErr w:type="spellStart"/>
      <w:r>
        <w:rPr>
          <w:rFonts w:ascii="Arial" w:hAnsi="Arial" w:cs="Arial"/>
          <w:color w:val="000000"/>
          <w:sz w:val="20"/>
          <w:szCs w:val="20"/>
        </w:rPr>
        <w:t>of</w:t>
      </w:r>
      <w:proofErr w:type="spellEnd"/>
      <w:r>
        <w:rPr>
          <w:rFonts w:ascii="Arial" w:hAnsi="Arial" w:cs="Arial"/>
          <w:color w:val="000000"/>
          <w:sz w:val="20"/>
          <w:szCs w:val="20"/>
        </w:rPr>
        <w:t xml:space="preserve"> modular, </w:t>
      </w:r>
      <w:proofErr w:type="spellStart"/>
      <w:r>
        <w:rPr>
          <w:rFonts w:ascii="Arial" w:hAnsi="Arial" w:cs="Arial"/>
          <w:color w:val="000000"/>
          <w:sz w:val="20"/>
          <w:szCs w:val="20"/>
        </w:rPr>
        <w:t>end-to-end</w:t>
      </w:r>
      <w:proofErr w:type="spellEnd"/>
      <w:r>
        <w:rPr>
          <w:rFonts w:ascii="Arial" w:hAnsi="Arial" w:cs="Arial"/>
          <w:color w:val="000000"/>
          <w:sz w:val="20"/>
          <w:szCs w:val="20"/>
        </w:rPr>
        <w:t xml:space="preserve"> </w:t>
      </w:r>
      <w:proofErr w:type="spellStart"/>
      <w:r>
        <w:rPr>
          <w:rFonts w:ascii="Arial" w:hAnsi="Arial" w:cs="Arial"/>
          <w:color w:val="000000"/>
          <w:sz w:val="20"/>
          <w:szCs w:val="20"/>
        </w:rPr>
        <w:t>services</w:t>
      </w:r>
      <w:proofErr w:type="spellEnd"/>
      <w:r>
        <w:rPr>
          <w:rFonts w:ascii="Arial" w:hAnsi="Arial" w:cs="Arial"/>
          <w:color w:val="000000"/>
          <w:sz w:val="20"/>
          <w:szCs w:val="20"/>
        </w:rPr>
        <w:t xml:space="preserve"> </w:t>
      </w:r>
      <w:proofErr w:type="spellStart"/>
      <w:r>
        <w:rPr>
          <w:rFonts w:ascii="Arial" w:hAnsi="Arial" w:cs="Arial"/>
          <w:color w:val="000000"/>
          <w:sz w:val="20"/>
          <w:szCs w:val="20"/>
        </w:rPr>
        <w:t>designed</w:t>
      </w:r>
      <w:proofErr w:type="spellEnd"/>
      <w:r>
        <w:rPr>
          <w:rFonts w:ascii="Arial" w:hAnsi="Arial" w:cs="Arial"/>
          <w:color w:val="000000"/>
          <w:sz w:val="20"/>
          <w:szCs w:val="20"/>
        </w:rPr>
        <w:t xml:space="preserve"> </w:t>
      </w:r>
      <w:proofErr w:type="spellStart"/>
      <w:r>
        <w:rPr>
          <w:rFonts w:ascii="Arial" w:hAnsi="Arial" w:cs="Arial"/>
          <w:color w:val="000000"/>
          <w:sz w:val="20"/>
          <w:szCs w:val="20"/>
        </w:rPr>
        <w:t>to</w:t>
      </w:r>
      <w:proofErr w:type="spellEnd"/>
      <w:r>
        <w:rPr>
          <w:rFonts w:ascii="Arial" w:hAnsi="Arial" w:cs="Arial"/>
          <w:color w:val="000000"/>
          <w:sz w:val="20"/>
          <w:szCs w:val="20"/>
        </w:rPr>
        <w:t xml:space="preserve"> </w:t>
      </w:r>
      <w:proofErr w:type="spellStart"/>
      <w:r>
        <w:rPr>
          <w:rFonts w:ascii="Arial" w:hAnsi="Arial" w:cs="Arial"/>
          <w:color w:val="000000"/>
          <w:sz w:val="20"/>
          <w:szCs w:val="20"/>
        </w:rPr>
        <w:t>meet</w:t>
      </w:r>
      <w:proofErr w:type="spellEnd"/>
      <w:r>
        <w:rPr>
          <w:rFonts w:ascii="Arial" w:hAnsi="Arial" w:cs="Arial"/>
          <w:color w:val="000000"/>
          <w:sz w:val="20"/>
          <w:szCs w:val="20"/>
        </w:rPr>
        <w:t xml:space="preserve"> </w:t>
      </w:r>
      <w:proofErr w:type="spellStart"/>
      <w:r>
        <w:rPr>
          <w:rFonts w:ascii="Arial" w:hAnsi="Arial" w:cs="Arial"/>
          <w:color w:val="000000"/>
          <w:sz w:val="20"/>
          <w:szCs w:val="20"/>
        </w:rPr>
        <w:t>your</w:t>
      </w:r>
      <w:proofErr w:type="spellEnd"/>
      <w:r>
        <w:rPr>
          <w:rFonts w:ascii="Arial" w:hAnsi="Arial" w:cs="Arial"/>
          <w:color w:val="000000"/>
          <w:sz w:val="20"/>
          <w:szCs w:val="20"/>
        </w:rPr>
        <w:t xml:space="preserve"> </w:t>
      </w:r>
      <w:proofErr w:type="spellStart"/>
      <w:r>
        <w:rPr>
          <w:rFonts w:ascii="Arial" w:hAnsi="Arial" w:cs="Arial"/>
          <w:color w:val="000000"/>
          <w:sz w:val="20"/>
          <w:szCs w:val="20"/>
        </w:rPr>
        <w:t>specific</w:t>
      </w:r>
      <w:proofErr w:type="spellEnd"/>
      <w:r>
        <w:rPr>
          <w:rFonts w:ascii="Arial" w:hAnsi="Arial" w:cs="Arial"/>
          <w:color w:val="000000"/>
          <w:sz w:val="20"/>
          <w:szCs w:val="20"/>
        </w:rPr>
        <w:t xml:space="preserve"> </w:t>
      </w:r>
      <w:proofErr w:type="spellStart"/>
      <w:r>
        <w:rPr>
          <w:rFonts w:ascii="Arial" w:hAnsi="Arial" w:cs="Arial"/>
          <w:color w:val="000000"/>
          <w:sz w:val="20"/>
          <w:szCs w:val="20"/>
        </w:rPr>
        <w:t>needs</w:t>
      </w:r>
      <w:proofErr w:type="spellEnd"/>
      <w:r>
        <w:rPr>
          <w:rFonts w:ascii="Arial" w:hAnsi="Arial" w:cs="Arial"/>
          <w:color w:val="000000"/>
          <w:sz w:val="20"/>
          <w:szCs w:val="20"/>
        </w:rPr>
        <w:t>.</w:t>
      </w:r>
    </w:p>
    <w:p w14:paraId="693D5D18" w14:textId="77777777" w:rsidR="00746BDF" w:rsidRDefault="00746BDF" w:rsidP="00746BDF">
      <w:pPr>
        <w:pStyle w:val="NormalWeb"/>
        <w:spacing w:before="240" w:beforeAutospacing="0" w:after="240" w:afterAutospacing="0"/>
      </w:pPr>
      <w:r>
        <w:rPr>
          <w:rFonts w:ascii="Arial" w:hAnsi="Arial" w:cs="Arial"/>
          <w:color w:val="000000"/>
          <w:sz w:val="20"/>
          <w:szCs w:val="20"/>
        </w:rPr>
        <w:t> </w:t>
      </w:r>
    </w:p>
    <w:p w14:paraId="72294752" w14:textId="5C56424A" w:rsidR="00746BDF" w:rsidRDefault="00746BDF" w:rsidP="00746BDF">
      <w:pPr>
        <w:pStyle w:val="NormalWeb"/>
        <w:spacing w:before="240" w:beforeAutospacing="0" w:after="240" w:afterAutospacing="0"/>
        <w:rPr>
          <w:rFonts w:ascii="Arial" w:hAnsi="Arial" w:cs="Arial"/>
          <w:color w:val="000000"/>
          <w:sz w:val="20"/>
          <w:szCs w:val="20"/>
        </w:rPr>
      </w:pPr>
      <w:r>
        <w:rPr>
          <w:rFonts w:ascii="Arial" w:hAnsi="Arial" w:cs="Arial"/>
          <w:color w:val="000000"/>
          <w:sz w:val="20"/>
          <w:szCs w:val="20"/>
        </w:rPr>
        <w:t xml:space="preserve">More </w:t>
      </w:r>
      <w:proofErr w:type="spellStart"/>
      <w:r>
        <w:rPr>
          <w:rFonts w:ascii="Arial" w:hAnsi="Arial" w:cs="Arial"/>
          <w:color w:val="000000"/>
          <w:sz w:val="20"/>
          <w:szCs w:val="20"/>
        </w:rPr>
        <w:t>information</w:t>
      </w:r>
      <w:proofErr w:type="spellEnd"/>
      <w:r>
        <w:rPr>
          <w:rFonts w:ascii="Arial" w:hAnsi="Arial" w:cs="Arial"/>
          <w:color w:val="000000"/>
          <w:sz w:val="20"/>
          <w:szCs w:val="20"/>
        </w:rPr>
        <w:t xml:space="preserve"> in </w:t>
      </w:r>
      <w:hyperlink r:id="rId13" w:history="1">
        <w:r w:rsidRPr="00264B43">
          <w:rPr>
            <w:rStyle w:val="Hipervnculo"/>
            <w:rFonts w:ascii="Arial" w:hAnsi="Arial" w:cs="Arial"/>
            <w:sz w:val="20"/>
            <w:szCs w:val="20"/>
          </w:rPr>
          <w:t>www.dataguru.cloud</w:t>
        </w:r>
      </w:hyperlink>
    </w:p>
    <w:p w14:paraId="5D9E6462" w14:textId="77777777" w:rsidR="00746BDF" w:rsidRDefault="00746BDF" w:rsidP="00746BDF">
      <w:pPr>
        <w:pStyle w:val="NormalWeb"/>
        <w:spacing w:before="240" w:beforeAutospacing="0" w:after="240" w:afterAutospacing="0"/>
        <w:rPr>
          <w:rFonts w:ascii="Arial" w:hAnsi="Arial" w:cs="Arial"/>
          <w:color w:val="000000"/>
          <w:sz w:val="20"/>
          <w:szCs w:val="20"/>
        </w:rPr>
      </w:pPr>
    </w:p>
    <w:p w14:paraId="7CF9AF3F" w14:textId="77777777" w:rsidR="00746BDF" w:rsidRDefault="00746BDF" w:rsidP="00746BDF">
      <w:pPr>
        <w:pStyle w:val="NormalWeb"/>
        <w:spacing w:before="240" w:beforeAutospacing="0" w:after="240" w:afterAutospacing="0"/>
        <w:rPr>
          <w:rFonts w:ascii="Arial" w:hAnsi="Arial" w:cs="Arial"/>
          <w:color w:val="000000"/>
          <w:sz w:val="20"/>
          <w:szCs w:val="20"/>
        </w:rPr>
      </w:pPr>
    </w:p>
    <w:p w14:paraId="595CCEDF" w14:textId="77777777" w:rsidR="00746BDF" w:rsidRDefault="00746BDF" w:rsidP="00746BDF">
      <w:pPr>
        <w:pStyle w:val="NormalWeb"/>
        <w:spacing w:before="240" w:beforeAutospacing="0" w:after="240" w:afterAutospacing="0"/>
        <w:rPr>
          <w:rFonts w:ascii="Arial" w:hAnsi="Arial" w:cs="Arial"/>
          <w:color w:val="000000"/>
          <w:sz w:val="20"/>
          <w:szCs w:val="20"/>
        </w:rPr>
      </w:pPr>
    </w:p>
    <w:p w14:paraId="38C8B1B7" w14:textId="77777777" w:rsidR="00746BDF" w:rsidRDefault="00746BDF" w:rsidP="00746BDF">
      <w:pPr>
        <w:pStyle w:val="NormalWeb"/>
        <w:spacing w:before="240" w:beforeAutospacing="0" w:after="240" w:afterAutospacing="0"/>
        <w:rPr>
          <w:rFonts w:ascii="Arial" w:hAnsi="Arial" w:cs="Arial"/>
          <w:color w:val="000000"/>
          <w:sz w:val="20"/>
          <w:szCs w:val="20"/>
        </w:rPr>
      </w:pPr>
    </w:p>
    <w:p w14:paraId="3EA42D66" w14:textId="77777777" w:rsidR="00746BDF" w:rsidRDefault="00746BDF" w:rsidP="00746BDF">
      <w:pPr>
        <w:pStyle w:val="NormalWeb"/>
        <w:spacing w:before="240" w:beforeAutospacing="0" w:after="240" w:afterAutospacing="0"/>
        <w:rPr>
          <w:rFonts w:ascii="Arial" w:hAnsi="Arial" w:cs="Arial"/>
          <w:color w:val="000000"/>
          <w:sz w:val="20"/>
          <w:szCs w:val="20"/>
        </w:rPr>
      </w:pPr>
    </w:p>
    <w:p w14:paraId="169428E3" w14:textId="77777777" w:rsidR="00746BDF" w:rsidRDefault="00746BDF" w:rsidP="00746BDF">
      <w:pPr>
        <w:pStyle w:val="NormalWeb"/>
        <w:spacing w:before="240" w:beforeAutospacing="0" w:after="240" w:afterAutospacing="0"/>
        <w:rPr>
          <w:rFonts w:ascii="Arial" w:hAnsi="Arial" w:cs="Arial"/>
          <w:color w:val="000000"/>
          <w:sz w:val="20"/>
          <w:szCs w:val="20"/>
        </w:rPr>
      </w:pPr>
    </w:p>
    <w:p w14:paraId="5ECFCAFB" w14:textId="77777777" w:rsidR="00746BDF" w:rsidRDefault="00746BDF" w:rsidP="00746BDF">
      <w:pPr>
        <w:pStyle w:val="NormalWeb"/>
        <w:spacing w:before="240" w:beforeAutospacing="0" w:after="240" w:afterAutospacing="0"/>
        <w:rPr>
          <w:rFonts w:ascii="Arial" w:hAnsi="Arial" w:cs="Arial"/>
          <w:color w:val="000000"/>
          <w:sz w:val="20"/>
          <w:szCs w:val="20"/>
        </w:rPr>
      </w:pPr>
    </w:p>
    <w:p w14:paraId="4E1279EA" w14:textId="77777777" w:rsidR="00746BDF" w:rsidRDefault="00746BDF" w:rsidP="00746BDF">
      <w:pPr>
        <w:pStyle w:val="NormalWeb"/>
        <w:spacing w:before="240" w:beforeAutospacing="0" w:after="240" w:afterAutospacing="0"/>
        <w:rPr>
          <w:rFonts w:ascii="Arial" w:hAnsi="Arial" w:cs="Arial"/>
          <w:color w:val="000000"/>
          <w:sz w:val="20"/>
          <w:szCs w:val="20"/>
        </w:rPr>
      </w:pPr>
    </w:p>
    <w:p w14:paraId="4D474F1A" w14:textId="7721BCC3" w:rsidR="00746BDF" w:rsidRDefault="00746BDF" w:rsidP="00746BDF">
      <w:pPr>
        <w:pStyle w:val="NormalWeb"/>
        <w:spacing w:before="240" w:beforeAutospacing="0" w:after="240" w:afterAutospacing="0"/>
        <w:rPr>
          <w:rFonts w:ascii="Arial" w:hAnsi="Arial" w:cs="Arial"/>
          <w:color w:val="000000"/>
          <w:sz w:val="20"/>
          <w:szCs w:val="20"/>
        </w:rPr>
      </w:pPr>
      <w:r>
        <w:rPr>
          <w:rFonts w:ascii="Arial" w:hAnsi="Arial" w:cs="Arial"/>
          <w:noProof/>
          <w:color w:val="000000"/>
          <w:sz w:val="20"/>
          <w:szCs w:val="20"/>
          <w14:ligatures w14:val="standardContextual"/>
        </w:rPr>
        <w:drawing>
          <wp:inline distT="0" distB="0" distL="0" distR="0" wp14:anchorId="645376E1" wp14:editId="64AAD7F9">
            <wp:extent cx="3149600" cy="825500"/>
            <wp:effectExtent l="0" t="0" r="0" b="0"/>
            <wp:docPr id="1346560881" name="Imagen 5" descr="Logotipo, nombre de la empres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6560881" name="Imagen 5" descr="Logotipo, nombre de la empresa&#10;&#10;El contenido generado por IA puede ser incorrecto."/>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149600" cy="825500"/>
                    </a:xfrm>
                    <a:prstGeom prst="rect">
                      <a:avLst/>
                    </a:prstGeom>
                  </pic:spPr>
                </pic:pic>
              </a:graphicData>
            </a:graphic>
          </wp:inline>
        </w:drawing>
      </w:r>
    </w:p>
    <w:p w14:paraId="2F6CD0FA" w14:textId="77777777" w:rsidR="00746BDF" w:rsidRDefault="00746BDF" w:rsidP="00746BDF">
      <w:pPr>
        <w:pStyle w:val="NormalWeb"/>
        <w:spacing w:before="240" w:beforeAutospacing="0" w:after="240" w:afterAutospacing="0"/>
      </w:pPr>
    </w:p>
    <w:p w14:paraId="34A1FA51" w14:textId="77777777" w:rsidR="00746BDF" w:rsidRDefault="00746BDF" w:rsidP="00746BDF"/>
    <w:p w14:paraId="43C61672" w14:textId="77777777" w:rsidR="00746BDF" w:rsidRPr="000764E0" w:rsidRDefault="00746BDF" w:rsidP="00207EAB">
      <w:pPr>
        <w:pStyle w:val="NormalWeb"/>
        <w:rPr>
          <w:rStyle w:val="selected"/>
          <w:rFonts w:eastAsiaTheme="majorEastAsia"/>
          <w:color w:val="000000"/>
          <w:lang w:val="en-US"/>
        </w:rPr>
      </w:pPr>
    </w:p>
    <w:sectPr w:rsidR="00746BDF" w:rsidRPr="000764E0">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Google Sans">
    <w:panose1 w:val="020B0503030502040204"/>
    <w:charset w:val="00"/>
    <w:family w:val="swiss"/>
    <w:pitch w:val="variable"/>
    <w:sig w:usb0="00000287" w:usb1="00000000" w:usb2="00000000" w:usb3="00000000" w:csb0="0000019F" w:csb1="00000000"/>
  </w:font>
  <w:font w:name="Aptos">
    <w:panose1 w:val="020B0004020202020204"/>
    <w:charset w:val="00"/>
    <w:family w:val="swiss"/>
    <w:pitch w:val="variable"/>
    <w:sig w:usb0="20000287" w:usb1="00000003" w:usb2="00000000" w:usb3="00000000" w:csb0="0000019F" w:csb1="00000000"/>
  </w:font>
  <w:font w:name="Aptos Display">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Roboto">
    <w:panose1 w:val="02000000000000000000"/>
    <w:charset w:val="00"/>
    <w:family w:val="auto"/>
    <w:pitch w:val="variable"/>
    <w:sig w:usb0="E0000AFF" w:usb1="5000217F" w:usb2="00000021"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A325B5"/>
    <w:multiLevelType w:val="multilevel"/>
    <w:tmpl w:val="8B7A2C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5A07520"/>
    <w:multiLevelType w:val="multilevel"/>
    <w:tmpl w:val="4EF22EA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AE226F3"/>
    <w:multiLevelType w:val="multilevel"/>
    <w:tmpl w:val="09F2020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B4C1DC5"/>
    <w:multiLevelType w:val="multilevel"/>
    <w:tmpl w:val="9F5AC0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294712C"/>
    <w:multiLevelType w:val="multilevel"/>
    <w:tmpl w:val="E18E978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05E5EA5"/>
    <w:multiLevelType w:val="hybridMultilevel"/>
    <w:tmpl w:val="8F844732"/>
    <w:lvl w:ilvl="0" w:tplc="151EA4A4">
      <w:start w:val="2"/>
      <w:numFmt w:val="bullet"/>
      <w:lvlText w:val="-"/>
      <w:lvlJc w:val="left"/>
      <w:pPr>
        <w:ind w:left="720" w:hanging="360"/>
      </w:pPr>
      <w:rPr>
        <w:rFonts w:ascii="Google Sans" w:eastAsia="Times New Roman" w:hAnsi="Google Sans" w:cs="Times New Roman" w:hint="default"/>
        <w:color w:val="auto"/>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6" w15:restartNumberingAfterBreak="0">
    <w:nsid w:val="28B15336"/>
    <w:multiLevelType w:val="hybridMultilevel"/>
    <w:tmpl w:val="7876B2F0"/>
    <w:lvl w:ilvl="0" w:tplc="040A000F">
      <w:start w:val="1"/>
      <w:numFmt w:val="decimal"/>
      <w:lvlText w:val="%1."/>
      <w:lvlJc w:val="left"/>
      <w:pPr>
        <w:ind w:left="5606"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7" w15:restartNumberingAfterBreak="0">
    <w:nsid w:val="297647E7"/>
    <w:multiLevelType w:val="multilevel"/>
    <w:tmpl w:val="5B8EE4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2162754"/>
    <w:multiLevelType w:val="hybridMultilevel"/>
    <w:tmpl w:val="3566009E"/>
    <w:lvl w:ilvl="0" w:tplc="040A000F">
      <w:start w:val="1"/>
      <w:numFmt w:val="decimal"/>
      <w:lvlText w:val="%1."/>
      <w:lvlJc w:val="left"/>
      <w:pPr>
        <w:ind w:left="720" w:hanging="360"/>
      </w:pPr>
      <w:rPr>
        <w:rFonts w:hint="default"/>
        <w:b w:val="0"/>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9" w15:restartNumberingAfterBreak="0">
    <w:nsid w:val="3CC20F25"/>
    <w:multiLevelType w:val="multilevel"/>
    <w:tmpl w:val="192AC1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DCD20F8"/>
    <w:multiLevelType w:val="multilevel"/>
    <w:tmpl w:val="FDAC35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F975135"/>
    <w:multiLevelType w:val="hybridMultilevel"/>
    <w:tmpl w:val="59BE5B3A"/>
    <w:lvl w:ilvl="0" w:tplc="040A000F">
      <w:start w:val="1"/>
      <w:numFmt w:val="decimal"/>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2" w15:restartNumberingAfterBreak="0">
    <w:nsid w:val="440237F5"/>
    <w:multiLevelType w:val="multilevel"/>
    <w:tmpl w:val="DD4EAD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A142DE5"/>
    <w:multiLevelType w:val="multilevel"/>
    <w:tmpl w:val="CB4478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AA8477B"/>
    <w:multiLevelType w:val="multilevel"/>
    <w:tmpl w:val="115684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5A012FDA"/>
    <w:multiLevelType w:val="multilevel"/>
    <w:tmpl w:val="19B4665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BD37706"/>
    <w:multiLevelType w:val="multilevel"/>
    <w:tmpl w:val="EE92E1C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CE926B5"/>
    <w:multiLevelType w:val="multilevel"/>
    <w:tmpl w:val="5A8292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622D2315"/>
    <w:multiLevelType w:val="multilevel"/>
    <w:tmpl w:val="4ABC8D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63E47310"/>
    <w:multiLevelType w:val="multilevel"/>
    <w:tmpl w:val="200E42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55A7D69"/>
    <w:multiLevelType w:val="hybridMultilevel"/>
    <w:tmpl w:val="C4D4720E"/>
    <w:lvl w:ilvl="0" w:tplc="A502C652">
      <w:start w:val="1"/>
      <w:numFmt w:val="decimal"/>
      <w:lvlText w:val="%1."/>
      <w:lvlJc w:val="left"/>
      <w:pPr>
        <w:ind w:left="720" w:hanging="360"/>
      </w:pPr>
      <w:rPr>
        <w:rFonts w:ascii="Times New Roman" w:eastAsia="Times New Roman" w:hAnsi="Times New Roman" w:cs="Times New Roman" w:hint="default"/>
        <w:b/>
        <w:color w:val="000000"/>
        <w:sz w:val="27"/>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21" w15:restartNumberingAfterBreak="0">
    <w:nsid w:val="680315BE"/>
    <w:multiLevelType w:val="multilevel"/>
    <w:tmpl w:val="95EE38F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6AC436A5"/>
    <w:multiLevelType w:val="multilevel"/>
    <w:tmpl w:val="447E09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B2410F4"/>
    <w:multiLevelType w:val="multilevel"/>
    <w:tmpl w:val="311ECE4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048537A"/>
    <w:multiLevelType w:val="multilevel"/>
    <w:tmpl w:val="4EE4E41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77234760"/>
    <w:multiLevelType w:val="multilevel"/>
    <w:tmpl w:val="0538B0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682274157">
    <w:abstractNumId w:val="9"/>
  </w:num>
  <w:num w:numId="2" w16cid:durableId="1714840358">
    <w:abstractNumId w:val="21"/>
  </w:num>
  <w:num w:numId="3" w16cid:durableId="559364275">
    <w:abstractNumId w:val="0"/>
  </w:num>
  <w:num w:numId="4" w16cid:durableId="536940887">
    <w:abstractNumId w:val="23"/>
  </w:num>
  <w:num w:numId="5" w16cid:durableId="1913344845">
    <w:abstractNumId w:val="24"/>
  </w:num>
  <w:num w:numId="6" w16cid:durableId="1411462470">
    <w:abstractNumId w:val="1"/>
  </w:num>
  <w:num w:numId="7" w16cid:durableId="1833523825">
    <w:abstractNumId w:val="2"/>
  </w:num>
  <w:num w:numId="8" w16cid:durableId="522591756">
    <w:abstractNumId w:val="18"/>
  </w:num>
  <w:num w:numId="9" w16cid:durableId="55520954">
    <w:abstractNumId w:val="25"/>
  </w:num>
  <w:num w:numId="10" w16cid:durableId="1027950256">
    <w:abstractNumId w:val="12"/>
  </w:num>
  <w:num w:numId="11" w16cid:durableId="804351338">
    <w:abstractNumId w:val="20"/>
  </w:num>
  <w:num w:numId="12" w16cid:durableId="1318806362">
    <w:abstractNumId w:val="11"/>
  </w:num>
  <w:num w:numId="13" w16cid:durableId="191889968">
    <w:abstractNumId w:val="8"/>
  </w:num>
  <w:num w:numId="14" w16cid:durableId="176506282">
    <w:abstractNumId w:val="6"/>
  </w:num>
  <w:num w:numId="15" w16cid:durableId="916859989">
    <w:abstractNumId w:val="14"/>
  </w:num>
  <w:num w:numId="16" w16cid:durableId="822506859">
    <w:abstractNumId w:val="15"/>
  </w:num>
  <w:num w:numId="17" w16cid:durableId="947737151">
    <w:abstractNumId w:val="16"/>
  </w:num>
  <w:num w:numId="18" w16cid:durableId="1397970712">
    <w:abstractNumId w:val="4"/>
  </w:num>
  <w:num w:numId="19" w16cid:durableId="2635217">
    <w:abstractNumId w:val="22"/>
  </w:num>
  <w:num w:numId="20" w16cid:durableId="841043893">
    <w:abstractNumId w:val="17"/>
  </w:num>
  <w:num w:numId="21" w16cid:durableId="1654291332">
    <w:abstractNumId w:val="19"/>
  </w:num>
  <w:num w:numId="22" w16cid:durableId="1085422439">
    <w:abstractNumId w:val="13"/>
  </w:num>
  <w:num w:numId="23" w16cid:durableId="728262749">
    <w:abstractNumId w:val="3"/>
  </w:num>
  <w:num w:numId="24" w16cid:durableId="567807056">
    <w:abstractNumId w:val="5"/>
  </w:num>
  <w:num w:numId="25" w16cid:durableId="1990204694">
    <w:abstractNumId w:val="7"/>
  </w:num>
  <w:num w:numId="26" w16cid:durableId="84131257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activeWritingStyle w:appName="MSWord" w:lang="es-ES_tradnl" w:vendorID="64" w:dllVersion="0" w:nlCheck="1" w:checkStyle="0"/>
  <w:activeWritingStyle w:appName="MSWord" w:lang="es-ES" w:vendorID="64" w:dllVersion="0" w:nlCheck="1" w:checkStyle="0"/>
  <w:activeWritingStyle w:appName="MSWord" w:lang="en-US" w:vendorID="64" w:dllVersion="0" w:nlCheck="1" w:checkStyle="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36751"/>
    <w:rsid w:val="00043E6F"/>
    <w:rsid w:val="0007527A"/>
    <w:rsid w:val="000764E0"/>
    <w:rsid w:val="000B2495"/>
    <w:rsid w:val="000B3B76"/>
    <w:rsid w:val="00136B0B"/>
    <w:rsid w:val="00144045"/>
    <w:rsid w:val="00207EAB"/>
    <w:rsid w:val="002815D0"/>
    <w:rsid w:val="002B2934"/>
    <w:rsid w:val="00327B81"/>
    <w:rsid w:val="00412D31"/>
    <w:rsid w:val="0044553A"/>
    <w:rsid w:val="00503884"/>
    <w:rsid w:val="00530F16"/>
    <w:rsid w:val="00533B1F"/>
    <w:rsid w:val="00534F56"/>
    <w:rsid w:val="0057414C"/>
    <w:rsid w:val="005C279F"/>
    <w:rsid w:val="005D358E"/>
    <w:rsid w:val="00602486"/>
    <w:rsid w:val="006A49C1"/>
    <w:rsid w:val="006C31B3"/>
    <w:rsid w:val="006C6FF6"/>
    <w:rsid w:val="00746BDF"/>
    <w:rsid w:val="007B70A0"/>
    <w:rsid w:val="007C22FD"/>
    <w:rsid w:val="00850FAA"/>
    <w:rsid w:val="008650F5"/>
    <w:rsid w:val="008E5150"/>
    <w:rsid w:val="008E73EC"/>
    <w:rsid w:val="008F45BF"/>
    <w:rsid w:val="00935EB4"/>
    <w:rsid w:val="00995CF0"/>
    <w:rsid w:val="00AA2A3A"/>
    <w:rsid w:val="00BB02AB"/>
    <w:rsid w:val="00BB4CF9"/>
    <w:rsid w:val="00C26590"/>
    <w:rsid w:val="00C669C5"/>
    <w:rsid w:val="00D72F94"/>
    <w:rsid w:val="00D858BE"/>
    <w:rsid w:val="00DC4C7A"/>
    <w:rsid w:val="00E36751"/>
    <w:rsid w:val="00E36F02"/>
    <w:rsid w:val="00E52BB0"/>
    <w:rsid w:val="00E62405"/>
    <w:rsid w:val="00EA34CE"/>
    <w:rsid w:val="00EB0092"/>
    <w:rsid w:val="00EB533F"/>
    <w:rsid w:val="00F01358"/>
    <w:rsid w:val="00F21DE6"/>
    <w:rsid w:val="00F268AE"/>
    <w:rsid w:val="00FD5540"/>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F3D55A"/>
  <w15:chartTrackingRefBased/>
  <w15:docId w15:val="{400197EC-C376-C344-8BA8-0EDEDB99F0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s-E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43E6F"/>
    <w:pPr>
      <w:spacing w:after="0" w:line="240" w:lineRule="auto"/>
    </w:pPr>
    <w:rPr>
      <w:rFonts w:ascii="Times New Roman" w:eastAsia="Times New Roman" w:hAnsi="Times New Roman" w:cs="Times New Roman"/>
      <w:kern w:val="0"/>
      <w:lang w:eastAsia="es-ES_tradnl"/>
      <w14:ligatures w14:val="none"/>
    </w:rPr>
  </w:style>
  <w:style w:type="paragraph" w:styleId="Ttulo1">
    <w:name w:val="heading 1"/>
    <w:basedOn w:val="Normal"/>
    <w:next w:val="Normal"/>
    <w:link w:val="Ttulo1Car"/>
    <w:uiPriority w:val="9"/>
    <w:qFormat/>
    <w:rsid w:val="00E36751"/>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tulo2">
    <w:name w:val="heading 2"/>
    <w:basedOn w:val="Normal"/>
    <w:next w:val="Normal"/>
    <w:link w:val="Ttulo2Car"/>
    <w:uiPriority w:val="9"/>
    <w:unhideWhenUsed/>
    <w:qFormat/>
    <w:rsid w:val="00E36751"/>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tulo3">
    <w:name w:val="heading 3"/>
    <w:basedOn w:val="Normal"/>
    <w:next w:val="Normal"/>
    <w:link w:val="Ttulo3Car"/>
    <w:uiPriority w:val="9"/>
    <w:unhideWhenUsed/>
    <w:qFormat/>
    <w:rsid w:val="00E36751"/>
    <w:pPr>
      <w:keepNext/>
      <w:keepLines/>
      <w:spacing w:before="160" w:after="80"/>
      <w:outlineLvl w:val="2"/>
    </w:pPr>
    <w:rPr>
      <w:rFonts w:eastAsiaTheme="majorEastAsia" w:cstheme="majorBidi"/>
      <w:color w:val="0F4761" w:themeColor="accent1" w:themeShade="BF"/>
      <w:sz w:val="28"/>
      <w:szCs w:val="28"/>
    </w:rPr>
  </w:style>
  <w:style w:type="paragraph" w:styleId="Ttulo4">
    <w:name w:val="heading 4"/>
    <w:basedOn w:val="Normal"/>
    <w:next w:val="Normal"/>
    <w:link w:val="Ttulo4Car"/>
    <w:uiPriority w:val="9"/>
    <w:semiHidden/>
    <w:unhideWhenUsed/>
    <w:qFormat/>
    <w:rsid w:val="00E36751"/>
    <w:pPr>
      <w:keepNext/>
      <w:keepLines/>
      <w:spacing w:before="80" w:after="40"/>
      <w:outlineLvl w:val="3"/>
    </w:pPr>
    <w:rPr>
      <w:rFonts w:eastAsiaTheme="majorEastAsia" w:cstheme="majorBidi"/>
      <w:i/>
      <w:iCs/>
      <w:color w:val="0F4761" w:themeColor="accent1" w:themeShade="BF"/>
    </w:rPr>
  </w:style>
  <w:style w:type="paragraph" w:styleId="Ttulo5">
    <w:name w:val="heading 5"/>
    <w:basedOn w:val="Normal"/>
    <w:next w:val="Normal"/>
    <w:link w:val="Ttulo5Car"/>
    <w:uiPriority w:val="9"/>
    <w:semiHidden/>
    <w:unhideWhenUsed/>
    <w:qFormat/>
    <w:rsid w:val="00E36751"/>
    <w:pPr>
      <w:keepNext/>
      <w:keepLines/>
      <w:spacing w:before="80" w:after="40"/>
      <w:outlineLvl w:val="4"/>
    </w:pPr>
    <w:rPr>
      <w:rFonts w:eastAsiaTheme="majorEastAsia" w:cstheme="majorBidi"/>
      <w:color w:val="0F4761" w:themeColor="accent1" w:themeShade="BF"/>
    </w:rPr>
  </w:style>
  <w:style w:type="paragraph" w:styleId="Ttulo6">
    <w:name w:val="heading 6"/>
    <w:basedOn w:val="Normal"/>
    <w:next w:val="Normal"/>
    <w:link w:val="Ttulo6Car"/>
    <w:uiPriority w:val="9"/>
    <w:semiHidden/>
    <w:unhideWhenUsed/>
    <w:qFormat/>
    <w:rsid w:val="00E36751"/>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E36751"/>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E36751"/>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E36751"/>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36751"/>
    <w:rPr>
      <w:rFonts w:asciiTheme="majorHAnsi" w:eastAsiaTheme="majorEastAsia" w:hAnsiTheme="majorHAnsi" w:cstheme="majorBidi"/>
      <w:color w:val="0F4761" w:themeColor="accent1" w:themeShade="BF"/>
      <w:sz w:val="40"/>
      <w:szCs w:val="40"/>
    </w:rPr>
  </w:style>
  <w:style w:type="character" w:customStyle="1" w:styleId="Ttulo2Car">
    <w:name w:val="Título 2 Car"/>
    <w:basedOn w:val="Fuentedeprrafopredeter"/>
    <w:link w:val="Ttulo2"/>
    <w:uiPriority w:val="9"/>
    <w:rsid w:val="00E36751"/>
    <w:rPr>
      <w:rFonts w:asciiTheme="majorHAnsi" w:eastAsiaTheme="majorEastAsia" w:hAnsiTheme="majorHAnsi" w:cstheme="majorBidi"/>
      <w:color w:val="0F4761" w:themeColor="accent1" w:themeShade="BF"/>
      <w:sz w:val="32"/>
      <w:szCs w:val="32"/>
    </w:rPr>
  </w:style>
  <w:style w:type="character" w:customStyle="1" w:styleId="Ttulo3Car">
    <w:name w:val="Título 3 Car"/>
    <w:basedOn w:val="Fuentedeprrafopredeter"/>
    <w:link w:val="Ttulo3"/>
    <w:uiPriority w:val="9"/>
    <w:rsid w:val="00E36751"/>
    <w:rPr>
      <w:rFonts w:eastAsiaTheme="majorEastAsia" w:cstheme="majorBidi"/>
      <w:color w:val="0F4761" w:themeColor="accent1" w:themeShade="BF"/>
      <w:sz w:val="28"/>
      <w:szCs w:val="28"/>
    </w:rPr>
  </w:style>
  <w:style w:type="character" w:customStyle="1" w:styleId="Ttulo4Car">
    <w:name w:val="Título 4 Car"/>
    <w:basedOn w:val="Fuentedeprrafopredeter"/>
    <w:link w:val="Ttulo4"/>
    <w:uiPriority w:val="9"/>
    <w:semiHidden/>
    <w:rsid w:val="00E36751"/>
    <w:rPr>
      <w:rFonts w:eastAsiaTheme="majorEastAsia" w:cstheme="majorBidi"/>
      <w:i/>
      <w:iCs/>
      <w:color w:val="0F4761" w:themeColor="accent1" w:themeShade="BF"/>
    </w:rPr>
  </w:style>
  <w:style w:type="character" w:customStyle="1" w:styleId="Ttulo5Car">
    <w:name w:val="Título 5 Car"/>
    <w:basedOn w:val="Fuentedeprrafopredeter"/>
    <w:link w:val="Ttulo5"/>
    <w:uiPriority w:val="9"/>
    <w:semiHidden/>
    <w:rsid w:val="00E36751"/>
    <w:rPr>
      <w:rFonts w:eastAsiaTheme="majorEastAsia" w:cstheme="majorBidi"/>
      <w:color w:val="0F4761" w:themeColor="accent1" w:themeShade="BF"/>
    </w:rPr>
  </w:style>
  <w:style w:type="character" w:customStyle="1" w:styleId="Ttulo6Car">
    <w:name w:val="Título 6 Car"/>
    <w:basedOn w:val="Fuentedeprrafopredeter"/>
    <w:link w:val="Ttulo6"/>
    <w:uiPriority w:val="9"/>
    <w:semiHidden/>
    <w:rsid w:val="00E36751"/>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E36751"/>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E36751"/>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E36751"/>
    <w:rPr>
      <w:rFonts w:eastAsiaTheme="majorEastAsia" w:cstheme="majorBidi"/>
      <w:color w:val="272727" w:themeColor="text1" w:themeTint="D8"/>
    </w:rPr>
  </w:style>
  <w:style w:type="paragraph" w:styleId="Ttulo">
    <w:name w:val="Title"/>
    <w:basedOn w:val="Normal"/>
    <w:next w:val="Normal"/>
    <w:link w:val="TtuloCar"/>
    <w:uiPriority w:val="10"/>
    <w:qFormat/>
    <w:rsid w:val="00E36751"/>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E36751"/>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E36751"/>
    <w:pPr>
      <w:numPr>
        <w:ilvl w:val="1"/>
      </w:numPr>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E36751"/>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E36751"/>
    <w:pPr>
      <w:spacing w:before="160"/>
      <w:jc w:val="center"/>
    </w:pPr>
    <w:rPr>
      <w:i/>
      <w:iCs/>
      <w:color w:val="404040" w:themeColor="text1" w:themeTint="BF"/>
    </w:rPr>
  </w:style>
  <w:style w:type="character" w:customStyle="1" w:styleId="CitaCar">
    <w:name w:val="Cita Car"/>
    <w:basedOn w:val="Fuentedeprrafopredeter"/>
    <w:link w:val="Cita"/>
    <w:uiPriority w:val="29"/>
    <w:rsid w:val="00E36751"/>
    <w:rPr>
      <w:i/>
      <w:iCs/>
      <w:color w:val="404040" w:themeColor="text1" w:themeTint="BF"/>
    </w:rPr>
  </w:style>
  <w:style w:type="paragraph" w:styleId="Prrafodelista">
    <w:name w:val="List Paragraph"/>
    <w:basedOn w:val="Normal"/>
    <w:uiPriority w:val="34"/>
    <w:qFormat/>
    <w:rsid w:val="00E36751"/>
    <w:pPr>
      <w:ind w:left="720"/>
      <w:contextualSpacing/>
    </w:pPr>
  </w:style>
  <w:style w:type="character" w:styleId="nfasisintenso">
    <w:name w:val="Intense Emphasis"/>
    <w:basedOn w:val="Fuentedeprrafopredeter"/>
    <w:uiPriority w:val="21"/>
    <w:qFormat/>
    <w:rsid w:val="00E36751"/>
    <w:rPr>
      <w:i/>
      <w:iCs/>
      <w:color w:val="0F4761" w:themeColor="accent1" w:themeShade="BF"/>
    </w:rPr>
  </w:style>
  <w:style w:type="paragraph" w:styleId="Citadestacada">
    <w:name w:val="Intense Quote"/>
    <w:basedOn w:val="Normal"/>
    <w:next w:val="Normal"/>
    <w:link w:val="CitadestacadaCar"/>
    <w:uiPriority w:val="30"/>
    <w:qFormat/>
    <w:rsid w:val="00E36751"/>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destacadaCar">
    <w:name w:val="Cita destacada Car"/>
    <w:basedOn w:val="Fuentedeprrafopredeter"/>
    <w:link w:val="Citadestacada"/>
    <w:uiPriority w:val="30"/>
    <w:rsid w:val="00E36751"/>
    <w:rPr>
      <w:i/>
      <w:iCs/>
      <w:color w:val="0F4761" w:themeColor="accent1" w:themeShade="BF"/>
    </w:rPr>
  </w:style>
  <w:style w:type="character" w:styleId="Referenciaintensa">
    <w:name w:val="Intense Reference"/>
    <w:basedOn w:val="Fuentedeprrafopredeter"/>
    <w:uiPriority w:val="32"/>
    <w:qFormat/>
    <w:rsid w:val="00E36751"/>
    <w:rPr>
      <w:b/>
      <w:bCs/>
      <w:smallCaps/>
      <w:color w:val="0F4761" w:themeColor="accent1" w:themeShade="BF"/>
      <w:spacing w:val="5"/>
    </w:rPr>
  </w:style>
  <w:style w:type="paragraph" w:styleId="NormalWeb">
    <w:name w:val="Normal (Web)"/>
    <w:basedOn w:val="Normal"/>
    <w:uiPriority w:val="99"/>
    <w:unhideWhenUsed/>
    <w:rsid w:val="00530F16"/>
    <w:pPr>
      <w:spacing w:before="100" w:beforeAutospacing="1" w:after="100" w:afterAutospacing="1"/>
    </w:pPr>
  </w:style>
  <w:style w:type="character" w:customStyle="1" w:styleId="apple-converted-space">
    <w:name w:val="apple-converted-space"/>
    <w:basedOn w:val="Fuentedeprrafopredeter"/>
    <w:rsid w:val="00530F16"/>
  </w:style>
  <w:style w:type="character" w:customStyle="1" w:styleId="selected">
    <w:name w:val="selected"/>
    <w:basedOn w:val="Fuentedeprrafopredeter"/>
    <w:rsid w:val="00AA2A3A"/>
  </w:style>
  <w:style w:type="character" w:customStyle="1" w:styleId="mord">
    <w:name w:val="mord"/>
    <w:basedOn w:val="Fuentedeprrafopredeter"/>
    <w:rsid w:val="00BB4CF9"/>
  </w:style>
  <w:style w:type="character" w:customStyle="1" w:styleId="apple-tab-span">
    <w:name w:val="apple-tab-span"/>
    <w:basedOn w:val="Fuentedeprrafopredeter"/>
    <w:rsid w:val="00EB533F"/>
  </w:style>
  <w:style w:type="character" w:styleId="Hipervnculo">
    <w:name w:val="Hyperlink"/>
    <w:basedOn w:val="Fuentedeprrafopredeter"/>
    <w:uiPriority w:val="99"/>
    <w:unhideWhenUsed/>
    <w:rsid w:val="00746BDF"/>
    <w:rPr>
      <w:color w:val="467886" w:themeColor="hyperlink"/>
      <w:u w:val="single"/>
    </w:rPr>
  </w:style>
  <w:style w:type="character" w:styleId="Mencinsinresolver">
    <w:name w:val="Unresolved Mention"/>
    <w:basedOn w:val="Fuentedeprrafopredeter"/>
    <w:uiPriority w:val="99"/>
    <w:semiHidden/>
    <w:unhideWhenUsed/>
    <w:rsid w:val="00746BD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3524232">
      <w:bodyDiv w:val="1"/>
      <w:marLeft w:val="0"/>
      <w:marRight w:val="0"/>
      <w:marTop w:val="0"/>
      <w:marBottom w:val="0"/>
      <w:divBdr>
        <w:top w:val="none" w:sz="0" w:space="0" w:color="auto"/>
        <w:left w:val="none" w:sz="0" w:space="0" w:color="auto"/>
        <w:bottom w:val="none" w:sz="0" w:space="0" w:color="auto"/>
        <w:right w:val="none" w:sz="0" w:space="0" w:color="auto"/>
      </w:divBdr>
    </w:div>
    <w:div w:id="465245324">
      <w:bodyDiv w:val="1"/>
      <w:marLeft w:val="0"/>
      <w:marRight w:val="0"/>
      <w:marTop w:val="0"/>
      <w:marBottom w:val="0"/>
      <w:divBdr>
        <w:top w:val="none" w:sz="0" w:space="0" w:color="auto"/>
        <w:left w:val="none" w:sz="0" w:space="0" w:color="auto"/>
        <w:bottom w:val="none" w:sz="0" w:space="0" w:color="auto"/>
        <w:right w:val="none" w:sz="0" w:space="0" w:color="auto"/>
      </w:divBdr>
    </w:div>
    <w:div w:id="1386222239">
      <w:bodyDiv w:val="1"/>
      <w:marLeft w:val="0"/>
      <w:marRight w:val="0"/>
      <w:marTop w:val="0"/>
      <w:marBottom w:val="0"/>
      <w:divBdr>
        <w:top w:val="none" w:sz="0" w:space="0" w:color="auto"/>
        <w:left w:val="none" w:sz="0" w:space="0" w:color="auto"/>
        <w:bottom w:val="none" w:sz="0" w:space="0" w:color="auto"/>
        <w:right w:val="none" w:sz="0" w:space="0" w:color="auto"/>
      </w:divBdr>
    </w:div>
    <w:div w:id="14241803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dataguru.cloud" TargetMode="External"/><Relationship Id="rId13" Type="http://schemas.openxmlformats.org/officeDocument/2006/relationships/hyperlink" Target="http://www.dataguru.cloud" TargetMode="Externa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7.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6.png"/><Relationship Id="rId5" Type="http://schemas.openxmlformats.org/officeDocument/2006/relationships/image" Target="media/image1.png"/><Relationship Id="rId15" Type="http://schemas.openxmlformats.org/officeDocument/2006/relationships/fontTable" Target="fontTable.xml"/><Relationship Id="rId10"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8.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154</TotalTime>
  <Pages>21</Pages>
  <Words>3818</Words>
  <Characters>21005</Characters>
  <Application>Microsoft Office Word</Application>
  <DocSecurity>0</DocSecurity>
  <Lines>175</Lines>
  <Paragraphs>49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24774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Jordi Simon</dc:creator>
  <cp:keywords/>
  <dc:description/>
  <cp:lastModifiedBy>Jordi Simon</cp:lastModifiedBy>
  <cp:revision>22</cp:revision>
  <dcterms:created xsi:type="dcterms:W3CDTF">2025-07-02T14:33:00Z</dcterms:created>
  <dcterms:modified xsi:type="dcterms:W3CDTF">2025-09-04T11:54:00Z</dcterms:modified>
</cp:coreProperties>
</file>